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756D5" w14:textId="77777777" w:rsidR="00F347DE" w:rsidRDefault="00F347DE" w:rsidP="00F347DE">
      <w:pPr>
        <w:widowControl w:val="0"/>
        <w:pBdr>
          <w:top w:val="nil"/>
          <w:left w:val="nil"/>
          <w:bottom w:val="nil"/>
          <w:right w:val="nil"/>
          <w:between w:val="nil"/>
        </w:pBdr>
        <w:spacing w:after="0"/>
      </w:pPr>
    </w:p>
    <w:p w14:paraId="65FAF188" w14:textId="05632DE8" w:rsidR="00F347DE" w:rsidRPr="00AB5D7D" w:rsidRDefault="00F347DE" w:rsidP="00F347DE">
      <w:pPr>
        <w:widowControl w:val="0"/>
        <w:pBdr>
          <w:top w:val="nil"/>
          <w:left w:val="nil"/>
          <w:bottom w:val="nil"/>
          <w:right w:val="nil"/>
          <w:between w:val="nil"/>
        </w:pBdr>
        <w:spacing w:after="0"/>
      </w:pPr>
      <w:r>
        <w:rPr>
          <w:noProof/>
        </w:rPr>
        <mc:AlternateContent>
          <mc:Choice Requires="wps">
            <w:drawing>
              <wp:anchor distT="0" distB="0" distL="114300" distR="114300" simplePos="0" relativeHeight="251659264" behindDoc="0" locked="0" layoutInCell="1" allowOverlap="1" wp14:anchorId="7B705E87" wp14:editId="76A725D4">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1DEDBD5" id="_x0000_t202" coordsize="21600,21600" o:spt="202" path="m,l,21600r21600,l21600,xe">
                <v:stroke joinstyle="miter"/>
                <v:path gradientshapeok="t" o:connecttype="rect"/>
              </v:shapetype>
              <v:shape id="Text Box 1"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B0rMHE+AEAAOYDAAAOAAAAAAAAAAAAAAAAAC4CAABkcnMv&#10;ZTJvRG9jLnhtbFBLAQItABQABgAIAAAAIQAj7kal2AAAAAUBAAAPAAAAAAAAAAAAAAAAAFIEAABk&#10;cnMvZG93bnJldi54bWxQSwUGAAAAAAQABADzAAAAVwUAAAAA&#10;" filled="f" stroked="f">
                <o:lock v:ext="edit" selection="t" text="t" shapetype="t"/>
              </v:shape>
            </w:pict>
          </mc:Fallback>
        </mc:AlternateContent>
      </w:r>
    </w:p>
    <w:p w14:paraId="6710EB89" w14:textId="77777777" w:rsidR="00F347DE" w:rsidRPr="00AB5D7D" w:rsidRDefault="00F347DE" w:rsidP="00F347DE">
      <w:pPr>
        <w:spacing w:after="0" w:line="259" w:lineRule="auto"/>
        <w:rPr>
          <w:rFonts w:ascii="Arial" w:eastAsia="Arial" w:hAnsi="Arial" w:cs="Arial"/>
          <w:b/>
          <w:sz w:val="36"/>
          <w:szCs w:val="36"/>
        </w:rPr>
      </w:pPr>
      <w:bookmarkStart w:id="0" w:name="_heading=h.gjdgxs" w:colFirst="0" w:colLast="0"/>
      <w:bookmarkEnd w:id="0"/>
      <w:r w:rsidRPr="00AB5D7D">
        <w:rPr>
          <w:rFonts w:ascii="Arial" w:eastAsia="Arial" w:hAnsi="Arial" w:cs="Arial"/>
          <w:b/>
          <w:sz w:val="36"/>
          <w:szCs w:val="36"/>
        </w:rPr>
        <w:t>Framework Schedule 1 (Specification)</w:t>
      </w:r>
    </w:p>
    <w:p w14:paraId="0F28CDA6" w14:textId="77777777" w:rsidR="00F347DE" w:rsidRPr="00AB5D7D" w:rsidRDefault="00F347DE" w:rsidP="00F347DE">
      <w:pPr>
        <w:spacing w:after="0" w:line="259" w:lineRule="auto"/>
        <w:rPr>
          <w:rFonts w:ascii="Arial" w:eastAsia="Arial" w:hAnsi="Arial" w:cs="Arial"/>
          <w:b/>
          <w:sz w:val="36"/>
          <w:szCs w:val="36"/>
        </w:rPr>
      </w:pPr>
    </w:p>
    <w:p w14:paraId="2B661BD8" w14:textId="77777777" w:rsidR="00F347DE" w:rsidRPr="00CD33E3" w:rsidRDefault="00F347DE" w:rsidP="00F347DE">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CD33E3">
        <w:rPr>
          <w:rFonts w:ascii="Arial" w:eastAsia="Arial" w:hAnsi="Arial" w:cs="Arial"/>
          <w:color w:val="000000"/>
        </w:rPr>
        <w:t>This Schedule sets out what we and our Buyers want.</w:t>
      </w:r>
    </w:p>
    <w:p w14:paraId="0746EC56" w14:textId="77777777" w:rsidR="00F347DE" w:rsidRPr="00CD33E3" w:rsidRDefault="00F347DE" w:rsidP="00F347DE">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CD33E3">
        <w:rPr>
          <w:rFonts w:ascii="Arial" w:eastAsia="Arial" w:hAnsi="Arial" w:cs="Arial"/>
          <w:color w:val="000000"/>
        </w:rPr>
        <w:t xml:space="preserve">The supplier must only provide the Deliverables (e.g. goods and services) for the Lot that they have been appointed to. </w:t>
      </w:r>
    </w:p>
    <w:p w14:paraId="46E561EE" w14:textId="77777777" w:rsidR="00F347DE" w:rsidRPr="00CD33E3" w:rsidRDefault="00F347DE" w:rsidP="00F347DE">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CD33E3">
        <w:rPr>
          <w:rFonts w:ascii="Arial" w:eastAsia="Arial" w:hAnsi="Arial" w:cs="Arial"/>
          <w:color w:val="000000"/>
        </w:rPr>
        <w:t>For all Lots and/or Deliverables, the Supplier must help Buyers comply with any specific applicable Standards of the Buyer.</w:t>
      </w:r>
    </w:p>
    <w:p w14:paraId="68EAB443" w14:textId="77777777" w:rsidR="00F347DE" w:rsidRPr="00CD33E3" w:rsidRDefault="00F347DE" w:rsidP="00F347DE">
      <w:pPr>
        <w:pBdr>
          <w:top w:val="nil"/>
          <w:left w:val="nil"/>
          <w:bottom w:val="nil"/>
          <w:right w:val="nil"/>
          <w:between w:val="nil"/>
        </w:pBdr>
        <w:tabs>
          <w:tab w:val="left" w:pos="284"/>
        </w:tabs>
        <w:spacing w:before="120" w:after="120" w:line="240" w:lineRule="auto"/>
        <w:rPr>
          <w:rFonts w:ascii="Arial" w:eastAsia="Arial" w:hAnsi="Arial" w:cs="Arial"/>
          <w:color w:val="000000"/>
        </w:rPr>
      </w:pPr>
      <w:r w:rsidRPr="00CD33E3">
        <w:rPr>
          <w:rFonts w:ascii="Arial" w:eastAsia="Arial" w:hAnsi="Arial" w:cs="Arial"/>
          <w:color w:val="000000"/>
        </w:rPr>
        <w:t>The Deliverables and any Standards set out in Paragraph 1 below may be refined (to the extent permitted and set out in the Order Form) by a Buyer during a Further Competition Procedure to reflect its Deliverables Requirements for entering a particular Call-Off Contract.</w:t>
      </w:r>
    </w:p>
    <w:p w14:paraId="0F124F27" w14:textId="77777777" w:rsidR="00F347DE" w:rsidRPr="00CD33E3" w:rsidRDefault="00F347DE" w:rsidP="00F347DE">
      <w:pPr>
        <w:pBdr>
          <w:top w:val="nil"/>
          <w:left w:val="nil"/>
          <w:bottom w:val="nil"/>
          <w:right w:val="nil"/>
          <w:between w:val="nil"/>
        </w:pBdr>
        <w:tabs>
          <w:tab w:val="left" w:pos="284"/>
        </w:tabs>
        <w:spacing w:before="120" w:after="120" w:line="240" w:lineRule="auto"/>
        <w:jc w:val="both"/>
        <w:rPr>
          <w:rFonts w:ascii="Arial" w:eastAsia="Arial" w:hAnsi="Arial" w:cs="Arial"/>
          <w:b/>
        </w:rPr>
      </w:pPr>
    </w:p>
    <w:p w14:paraId="4C73325B" w14:textId="77777777" w:rsidR="00F347DE" w:rsidRPr="00CD33E3" w:rsidRDefault="00FE069F"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sdt>
        <w:sdtPr>
          <w:rPr>
            <w:rFonts w:ascii="Arial" w:hAnsi="Arial" w:cs="Arial"/>
          </w:rPr>
          <w:tag w:val="goog_rdk_0"/>
          <w:id w:val="-578598616"/>
          <w:showingPlcHdr/>
        </w:sdtPr>
        <w:sdtEndPr/>
        <w:sdtContent>
          <w:r w:rsidR="00F347DE" w:rsidRPr="00CD33E3">
            <w:rPr>
              <w:rFonts w:ascii="Arial" w:hAnsi="Arial" w:cs="Arial"/>
            </w:rPr>
            <w:t xml:space="preserve">     </w:t>
          </w:r>
        </w:sdtContent>
      </w:sdt>
      <w:r w:rsidR="00F347DE" w:rsidRPr="00CD33E3">
        <w:rPr>
          <w:rFonts w:ascii="Arial" w:eastAsia="Arial" w:hAnsi="Arial" w:cs="Arial"/>
          <w:color w:val="000000"/>
        </w:rPr>
        <w:t xml:space="preserve">Table of Contents – amend once spec completed </w:t>
      </w:r>
    </w:p>
    <w:p w14:paraId="7A5FA6D2" w14:textId="77777777" w:rsidR="00F347DE" w:rsidRPr="00CD33E3" w:rsidRDefault="00F347DE"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Scope of Framework Contract</w:t>
      </w:r>
    </w:p>
    <w:p w14:paraId="428FB75B" w14:textId="77777777" w:rsidR="00F347DE" w:rsidRPr="00CD33E3" w:rsidRDefault="00F347DE"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Lot Descriptions</w:t>
      </w:r>
    </w:p>
    <w:p w14:paraId="1E79FBA5" w14:textId="77777777" w:rsidR="00F347DE" w:rsidRPr="00CD33E3" w:rsidRDefault="00F347DE"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Mandatory Requirements – All Lots </w:t>
      </w:r>
    </w:p>
    <w:p w14:paraId="48B7BDC3" w14:textId="4CA333D2" w:rsidR="00F347DE" w:rsidRPr="00CD33E3" w:rsidRDefault="00F347DE"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Mandatory Requirements Lot Specific</w:t>
      </w:r>
    </w:p>
    <w:p w14:paraId="4BF7ACFE" w14:textId="77777777" w:rsidR="00F347DE" w:rsidRPr="00CD33E3" w:rsidRDefault="00F347DE"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Core List Catalogue Requirements (Mandatory )</w:t>
      </w:r>
    </w:p>
    <w:p w14:paraId="77B46D3A" w14:textId="77777777" w:rsidR="00F347DE" w:rsidRPr="00CD33E3" w:rsidRDefault="00F347DE"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Delivery Coverage and Service Options (Service Wraps) Mandatory </w:t>
      </w:r>
    </w:p>
    <w:p w14:paraId="5FCF4BEB" w14:textId="55BE57A5" w:rsidR="00F347DE" w:rsidRDefault="00F347DE"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Account Management </w:t>
      </w:r>
    </w:p>
    <w:p w14:paraId="02354902" w14:textId="0D582FA0" w:rsidR="00585D32" w:rsidRPr="00CD33E3" w:rsidRDefault="00585D32" w:rsidP="00A6305D">
      <w:pPr>
        <w:numPr>
          <w:ilvl w:val="0"/>
          <w:numId w:val="19"/>
        </w:num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 xml:space="preserve">Additional Requirements </w:t>
      </w:r>
    </w:p>
    <w:p w14:paraId="2EA06E55" w14:textId="77777777" w:rsidR="00F347DE"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5BB5854C" w14:textId="7D1C5C6F" w:rsidR="00F347DE" w:rsidRPr="00CD33E3" w:rsidRDefault="005C05C8"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 xml:space="preserve">Annex </w:t>
      </w:r>
      <w:proofErr w:type="gramStart"/>
      <w:r>
        <w:rPr>
          <w:rFonts w:ascii="Arial" w:eastAsia="Arial" w:hAnsi="Arial" w:cs="Arial"/>
          <w:color w:val="000000"/>
        </w:rPr>
        <w:t>A</w:t>
      </w:r>
      <w:proofErr w:type="gramEnd"/>
      <w:r>
        <w:rPr>
          <w:rFonts w:ascii="Arial" w:eastAsia="Arial" w:hAnsi="Arial" w:cs="Arial"/>
          <w:color w:val="000000"/>
        </w:rPr>
        <w:t xml:space="preserve"> </w:t>
      </w:r>
      <w:r w:rsidR="005D3421">
        <w:rPr>
          <w:rFonts w:ascii="Arial" w:eastAsia="Arial" w:hAnsi="Arial" w:cs="Arial"/>
          <w:color w:val="000000"/>
        </w:rPr>
        <w:t>Core List Lot 1</w:t>
      </w:r>
    </w:p>
    <w:p w14:paraId="5DC7AD51" w14:textId="55CB6183" w:rsidR="00F347DE" w:rsidRPr="00CD33E3" w:rsidRDefault="005D3421"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Annex B – NOT USED</w:t>
      </w:r>
    </w:p>
    <w:p w14:paraId="5050EE2B" w14:textId="25D8CF7D" w:rsidR="00F347DE" w:rsidRPr="00CD33E3" w:rsidRDefault="008E58A9"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 xml:space="preserve">Annex C </w:t>
      </w:r>
      <w:r w:rsidR="008E4733" w:rsidRPr="00CD33E3">
        <w:rPr>
          <w:rFonts w:ascii="Arial" w:eastAsia="Arial" w:hAnsi="Arial" w:cs="Arial"/>
          <w:color w:val="000000"/>
        </w:rPr>
        <w:t xml:space="preserve">Core List Lot </w:t>
      </w:r>
      <w:r w:rsidR="008E4733">
        <w:rPr>
          <w:rFonts w:ascii="Arial" w:eastAsia="Arial" w:hAnsi="Arial" w:cs="Arial"/>
          <w:color w:val="000000"/>
        </w:rPr>
        <w:t>3</w:t>
      </w:r>
    </w:p>
    <w:p w14:paraId="4BCDB71F"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CD33E3">
        <w:rPr>
          <w:rFonts w:ascii="Arial" w:eastAsia="Arial" w:hAnsi="Arial" w:cs="Arial"/>
          <w:color w:val="000000"/>
        </w:rPr>
        <w:t xml:space="preserve">Annex D Ordering, Delivery Options including Bespoke Requirements </w:t>
      </w:r>
    </w:p>
    <w:p w14:paraId="2DF6EF63"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754A7B9C"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4574F6EC"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3331A143"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120465E7"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4DC60B3C"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41A9DF1A" w14:textId="77777777" w:rsidR="00F347DE" w:rsidRPr="00CD33E3"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2CE0CE46" w14:textId="77777777" w:rsidR="00F347DE"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47562780" w14:textId="77777777" w:rsidR="00F347DE" w:rsidRDefault="00F347DE" w:rsidP="00F347D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348949F6" w14:textId="77777777" w:rsidR="00F347DE" w:rsidRPr="00CD33E3" w:rsidRDefault="00FE069F" w:rsidP="00F347DE">
      <w:p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sdt>
        <w:sdtPr>
          <w:rPr>
            <w:rFonts w:ascii="Arial" w:hAnsi="Arial" w:cs="Arial"/>
          </w:rPr>
          <w:tag w:val="goog_rdk_1"/>
          <w:id w:val="-1900354473"/>
          <w:showingPlcHdr/>
        </w:sdtPr>
        <w:sdtEndPr/>
        <w:sdtContent>
          <w:r w:rsidR="00F347DE" w:rsidRPr="00CD33E3">
            <w:rPr>
              <w:rFonts w:ascii="Arial" w:hAnsi="Arial" w:cs="Arial"/>
            </w:rPr>
            <w:t xml:space="preserve">     </w:t>
          </w:r>
        </w:sdtContent>
      </w:sdt>
      <w:r w:rsidR="00F347DE" w:rsidRPr="00CD33E3">
        <w:rPr>
          <w:rFonts w:ascii="Arial" w:eastAsia="Arial" w:hAnsi="Arial" w:cs="Arial"/>
          <w:b/>
          <w:color w:val="000000"/>
        </w:rPr>
        <w:t xml:space="preserve">Office Supplies (RM6059) </w:t>
      </w:r>
    </w:p>
    <w:p w14:paraId="11E721FC" w14:textId="77777777" w:rsidR="00F347DE" w:rsidRPr="00CD33E3" w:rsidRDefault="00F347DE" w:rsidP="00F347DE">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14:paraId="74C1793B" w14:textId="77777777" w:rsidR="00567A5E" w:rsidRPr="00CD33E3" w:rsidRDefault="00567A5E" w:rsidP="00567A5E">
      <w:pPr>
        <w:numPr>
          <w:ilvl w:val="0"/>
          <w:numId w:val="14"/>
        </w:num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r w:rsidRPr="00CD33E3">
        <w:rPr>
          <w:rFonts w:ascii="Arial" w:eastAsia="Arial" w:hAnsi="Arial" w:cs="Arial"/>
          <w:b/>
          <w:color w:val="000000"/>
        </w:rPr>
        <w:t>SCOPE OF FRAMEWORK CONTRACT</w:t>
      </w:r>
    </w:p>
    <w:p w14:paraId="3D54B110" w14:textId="15588964"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Crown Commercial Service (CCS) is seeking to establish a Framework Contract for the provision of Office Stationery and Electronic Office Supplies. The Framew</w:t>
      </w:r>
      <w:r w:rsidR="00EF3951">
        <w:rPr>
          <w:rFonts w:ascii="Arial" w:eastAsia="Arial" w:hAnsi="Arial" w:cs="Arial"/>
          <w:color w:val="000000"/>
        </w:rPr>
        <w:t>ork Contract shall comprise of 2</w:t>
      </w:r>
      <w:r w:rsidRPr="00CD33E3">
        <w:rPr>
          <w:rFonts w:ascii="Arial" w:eastAsia="Arial" w:hAnsi="Arial" w:cs="Arial"/>
          <w:color w:val="000000"/>
        </w:rPr>
        <w:t xml:space="preserve"> (t</w:t>
      </w:r>
      <w:r w:rsidR="00EF3951">
        <w:rPr>
          <w:rFonts w:ascii="Arial" w:eastAsia="Arial" w:hAnsi="Arial" w:cs="Arial"/>
          <w:color w:val="000000"/>
        </w:rPr>
        <w:t>wo</w:t>
      </w:r>
      <w:r w:rsidRPr="00CD33E3">
        <w:rPr>
          <w:rFonts w:ascii="Arial" w:eastAsia="Arial" w:hAnsi="Arial" w:cs="Arial"/>
          <w:color w:val="000000"/>
        </w:rPr>
        <w:t>) individual Lots as detailed in paragraph 2 (Lot Descriptions) of this Framework Contract.</w:t>
      </w:r>
    </w:p>
    <w:p w14:paraId="75198A8D"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Framework Contract shall be for an Initial Period of two (2) years; the Authority may extend the duration of the Framework Contract for any period or periods up to a maximum of two (2) twelve (12) month extension periods in total from the expiry of the Initial Framework period.</w:t>
      </w:r>
    </w:p>
    <w:p w14:paraId="6FE537F5"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 full list of Buyer(s) who are able to use this Framework Contract from its commencement can be found in the OJEU notice. This Framework Contract shall be managed centrally by CCS and Call-Off Contracts shall be managed by Buyer(s).</w:t>
      </w:r>
    </w:p>
    <w:p w14:paraId="47A0B235"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procurement has been advertised by publishing a Contract Notice in the OJEU advertising the Open Procedure under the </w:t>
      </w:r>
      <w:sdt>
        <w:sdtPr>
          <w:rPr>
            <w:rFonts w:ascii="Arial" w:hAnsi="Arial" w:cs="Arial"/>
          </w:rPr>
          <w:tag w:val="goog_rdk_6"/>
          <w:id w:val="279306288"/>
        </w:sdtPr>
        <w:sdtEndPr/>
        <w:sdtContent/>
      </w:sdt>
      <w:r w:rsidRPr="00CD33E3">
        <w:rPr>
          <w:rFonts w:ascii="Arial" w:eastAsia="Arial" w:hAnsi="Arial" w:cs="Arial"/>
          <w:color w:val="000000"/>
        </w:rPr>
        <w:t>Public Contracts Regulations 2015 (as amended) (the “Regulations”).</w:t>
      </w:r>
    </w:p>
    <w:p w14:paraId="7AE16CFF"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purpose of this Framework Schedule 1 - Specification is to provide a description of the Deliverables (Goods and Services) that the Supplier shall be required to deliver to Buyer(s) under the </w:t>
      </w:r>
      <w:proofErr w:type="spellStart"/>
      <w:r w:rsidRPr="00CD33E3">
        <w:rPr>
          <w:rFonts w:ascii="Arial" w:eastAsia="Arial" w:hAnsi="Arial" w:cs="Arial"/>
          <w:color w:val="000000"/>
        </w:rPr>
        <w:t>lotting</w:t>
      </w:r>
      <w:proofErr w:type="spellEnd"/>
      <w:r w:rsidRPr="00CD33E3">
        <w:rPr>
          <w:rFonts w:ascii="Arial" w:eastAsia="Arial" w:hAnsi="Arial" w:cs="Arial"/>
          <w:color w:val="000000"/>
        </w:rPr>
        <w:t xml:space="preserve"> structure of this Framework Contract.</w:t>
      </w:r>
    </w:p>
    <w:p w14:paraId="351F795C" w14:textId="3058958C" w:rsidR="00567A5E" w:rsidRPr="00CD33E3" w:rsidRDefault="00567A5E" w:rsidP="00567A5E">
      <w:pPr>
        <w:numPr>
          <w:ilvl w:val="1"/>
          <w:numId w:val="12"/>
        </w:numPr>
        <w:spacing w:before="240" w:after="240"/>
        <w:rPr>
          <w:rFonts w:ascii="Arial" w:eastAsia="Arial" w:hAnsi="Arial" w:cs="Arial"/>
        </w:rPr>
      </w:pPr>
      <w:r w:rsidRPr="00CD33E3">
        <w:rPr>
          <w:rFonts w:ascii="Arial" w:eastAsia="Arial" w:hAnsi="Arial" w:cs="Arial"/>
        </w:rPr>
        <w:t>The requirements listed unde</w:t>
      </w:r>
      <w:r w:rsidR="00EF3951">
        <w:rPr>
          <w:rFonts w:ascii="Arial" w:eastAsia="Arial" w:hAnsi="Arial" w:cs="Arial"/>
        </w:rPr>
        <w:t xml:space="preserve">r each sub-category under Lots 2 </w:t>
      </w:r>
      <w:r w:rsidRPr="00CD33E3">
        <w:rPr>
          <w:rFonts w:ascii="Arial" w:eastAsia="Arial" w:hAnsi="Arial" w:cs="Arial"/>
        </w:rPr>
        <w:t xml:space="preserve">and 3 of this Framework Contract </w:t>
      </w:r>
      <w:sdt>
        <w:sdtPr>
          <w:rPr>
            <w:rFonts w:ascii="Arial" w:hAnsi="Arial" w:cs="Arial"/>
          </w:rPr>
          <w:tag w:val="goog_rdk_7"/>
          <w:id w:val="-32508083"/>
        </w:sdtPr>
        <w:sdtEndPr/>
        <w:sdtContent/>
      </w:sdt>
      <w:r w:rsidRPr="00CD33E3">
        <w:rPr>
          <w:rFonts w:ascii="Arial" w:eastAsia="Arial" w:hAnsi="Arial" w:cs="Arial"/>
        </w:rPr>
        <w:t>are not restricted, as long as the requirements are relevant to the broad heading of the Lots and within the scope of the OJEU Notice.</w:t>
      </w:r>
    </w:p>
    <w:p w14:paraId="137F88AE" w14:textId="77777777" w:rsidR="00567A5E" w:rsidRPr="00CD33E3" w:rsidRDefault="00FE069F" w:rsidP="00567A5E">
      <w:pPr>
        <w:numPr>
          <w:ilvl w:val="1"/>
          <w:numId w:val="12"/>
        </w:numPr>
        <w:pBdr>
          <w:top w:val="nil"/>
          <w:left w:val="nil"/>
          <w:bottom w:val="nil"/>
          <w:right w:val="nil"/>
          <w:between w:val="nil"/>
        </w:pBdr>
        <w:rPr>
          <w:rFonts w:ascii="Arial" w:eastAsia="Arial" w:hAnsi="Arial" w:cs="Arial"/>
          <w:color w:val="000000"/>
        </w:rPr>
      </w:pPr>
      <w:sdt>
        <w:sdtPr>
          <w:rPr>
            <w:rFonts w:ascii="Arial" w:hAnsi="Arial" w:cs="Arial"/>
          </w:rPr>
          <w:tag w:val="goog_rdk_8"/>
          <w:id w:val="-113910843"/>
        </w:sdtPr>
        <w:sdtEndPr/>
        <w:sdtContent/>
      </w:sdt>
      <w:r w:rsidR="00567A5E" w:rsidRPr="00CD33E3">
        <w:rPr>
          <w:rFonts w:ascii="Arial" w:eastAsia="Arial" w:hAnsi="Arial" w:cs="Arial"/>
          <w:color w:val="000000"/>
        </w:rPr>
        <w:t>A key part of the government's agenda is the transition of Central Government bodies, their agencies and arm’s length bodies departmental spend for Deliverables (common goods and services), it is intended that this Framework Contract shall be viewed as the default position for sourcing Office Stationery Supplies and Electronic Office Supplies equipment for Central Government bodies their agencies and arm’s length bodies.</w:t>
      </w:r>
    </w:p>
    <w:p w14:paraId="1EAB2EEA"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provide high quality and value for money Deliverables (Goods and Services) to a broad range of Buyer(s) to meet their requirement(s) from a catalogue of </w:t>
      </w:r>
      <w:sdt>
        <w:sdtPr>
          <w:rPr>
            <w:rFonts w:ascii="Arial" w:hAnsi="Arial" w:cs="Arial"/>
          </w:rPr>
          <w:tag w:val="goog_rdk_9"/>
          <w:id w:val="-969819659"/>
        </w:sdtPr>
        <w:sdtEndPr/>
        <w:sdtContent/>
      </w:sdt>
      <w:r w:rsidRPr="00CD33E3">
        <w:rPr>
          <w:rFonts w:ascii="Arial" w:eastAsia="Arial" w:hAnsi="Arial" w:cs="Arial"/>
          <w:color w:val="000000"/>
        </w:rPr>
        <w:t xml:space="preserve"> items which will be available via the CCS p</w:t>
      </w:r>
      <w:sdt>
        <w:sdtPr>
          <w:rPr>
            <w:rFonts w:ascii="Arial" w:hAnsi="Arial" w:cs="Arial"/>
          </w:rPr>
          <w:tag w:val="goog_rdk_10"/>
          <w:id w:val="1471403147"/>
        </w:sdtPr>
        <w:sdtEndPr/>
        <w:sdtContent/>
      </w:sdt>
      <w:r w:rsidRPr="00CD33E3">
        <w:rPr>
          <w:rFonts w:ascii="Arial" w:eastAsia="Arial" w:hAnsi="Arial" w:cs="Arial"/>
          <w:color w:val="000000"/>
        </w:rPr>
        <w:t>urchasing platform.</w:t>
      </w:r>
    </w:p>
    <w:p w14:paraId="28338739" w14:textId="77777777" w:rsidR="00567A5E" w:rsidRPr="00CD33E3" w:rsidRDefault="00567A5E" w:rsidP="00567A5E">
      <w:pPr>
        <w:numPr>
          <w:ilvl w:val="1"/>
          <w:numId w:val="12"/>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It is envisaged that the Framework Contract will be accessed by a broad Relevant Authority base with differing requirements. The Supplier shall have flexibility and scalability to meet the current and future needs and strategies of public sector Buyers.</w:t>
      </w:r>
    </w:p>
    <w:p w14:paraId="5BD762BB"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rPr>
      </w:pPr>
      <w:r w:rsidRPr="00CD33E3">
        <w:rPr>
          <w:rFonts w:ascii="Arial" w:eastAsia="Arial" w:hAnsi="Arial" w:cs="Arial"/>
        </w:rPr>
        <w:t>The Supplier shall be aware that additional services may be required by the Buyer(s)) to support their requirements and these will be further specified at Call off Contract stage.</w:t>
      </w:r>
    </w:p>
    <w:p w14:paraId="70F395A5" w14:textId="77777777" w:rsidR="00567A5E" w:rsidRPr="00CD33E3" w:rsidRDefault="00FE069F" w:rsidP="00567A5E">
      <w:pPr>
        <w:numPr>
          <w:ilvl w:val="1"/>
          <w:numId w:val="12"/>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sdt>
        <w:sdtPr>
          <w:rPr>
            <w:rFonts w:ascii="Arial" w:hAnsi="Arial" w:cs="Arial"/>
          </w:rPr>
          <w:tag w:val="goog_rdk_11"/>
          <w:id w:val="2140144623"/>
        </w:sdtPr>
        <w:sdtEndPr/>
        <w:sdtContent/>
      </w:sdt>
      <w:r w:rsidR="00567A5E" w:rsidRPr="00CD33E3">
        <w:rPr>
          <w:rFonts w:ascii="Arial" w:eastAsia="Arial" w:hAnsi="Arial" w:cs="Arial"/>
          <w:color w:val="000000"/>
        </w:rPr>
        <w:t xml:space="preserve">If there are any restrictions, limitations or special requirements that the Supplier will need to be made aware of in order to successfully undertake the Deliverables, then these will be defined by the Buyer at Call </w:t>
      </w:r>
      <w:proofErr w:type="gramStart"/>
      <w:r w:rsidR="00567A5E" w:rsidRPr="00CD33E3">
        <w:rPr>
          <w:rFonts w:ascii="Arial" w:eastAsia="Arial" w:hAnsi="Arial" w:cs="Arial"/>
          <w:color w:val="000000"/>
        </w:rPr>
        <w:t>Off</w:t>
      </w:r>
      <w:proofErr w:type="gramEnd"/>
      <w:r w:rsidR="00567A5E" w:rsidRPr="00CD33E3">
        <w:rPr>
          <w:rFonts w:ascii="Arial" w:eastAsia="Arial" w:hAnsi="Arial" w:cs="Arial"/>
          <w:color w:val="000000"/>
        </w:rPr>
        <w:t xml:space="preserve"> Contract stage, where the Buyer is aware that such restrictions, limitations or special requirements exist.</w:t>
      </w:r>
    </w:p>
    <w:p w14:paraId="4BC0C27E" w14:textId="77777777" w:rsidR="00567A5E" w:rsidRPr="00CD33E3" w:rsidRDefault="00567A5E" w:rsidP="00567A5E">
      <w:pPr>
        <w:numPr>
          <w:ilvl w:val="1"/>
          <w:numId w:val="12"/>
        </w:numPr>
        <w:pBdr>
          <w:top w:val="nil"/>
          <w:left w:val="nil"/>
          <w:bottom w:val="nil"/>
          <w:right w:val="nil"/>
          <w:between w:val="nil"/>
        </w:pBdr>
        <w:spacing w:before="120" w:line="240" w:lineRule="auto"/>
        <w:ind w:left="788" w:hanging="431"/>
        <w:rPr>
          <w:rFonts w:ascii="Arial" w:eastAsia="Arial" w:hAnsi="Arial" w:cs="Arial"/>
          <w:color w:val="000000"/>
        </w:rPr>
      </w:pPr>
      <w:r w:rsidRPr="00CD33E3">
        <w:rPr>
          <w:rFonts w:ascii="Arial" w:eastAsia="Arial" w:hAnsi="Arial" w:cs="Arial"/>
          <w:color w:val="000000"/>
        </w:rPr>
        <w:t xml:space="preserve">The Supplier shall provide branded (products which contain a manufacturer brand name) and own brand/unbranded (products which contain the Supplier’s own brand name or products available as an alternative to a manufacturer’s branded product) </w:t>
      </w:r>
      <w:r w:rsidRPr="00CD33E3">
        <w:rPr>
          <w:rFonts w:ascii="Arial" w:eastAsia="Arial" w:hAnsi="Arial" w:cs="Arial"/>
        </w:rPr>
        <w:t xml:space="preserve">and this shall </w:t>
      </w:r>
      <w:r w:rsidRPr="00CD33E3">
        <w:rPr>
          <w:rFonts w:ascii="Arial" w:eastAsia="Arial" w:hAnsi="Arial" w:cs="Arial"/>
          <w:color w:val="000000"/>
        </w:rPr>
        <w:t>include a wide range of sustainable options for products within the catalogue which must be of high quality.</w:t>
      </w:r>
    </w:p>
    <w:p w14:paraId="3CF236D0"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Buyer(s) will decide which Framework Contract Lot(s) and Supplier(s) they require through direct award or further competition process as set out in </w:t>
      </w:r>
      <w:sdt>
        <w:sdtPr>
          <w:rPr>
            <w:rFonts w:ascii="Arial" w:hAnsi="Arial" w:cs="Arial"/>
          </w:rPr>
          <w:tag w:val="goog_rdk_12"/>
          <w:id w:val="-1771927267"/>
        </w:sdtPr>
        <w:sdtEndPr/>
        <w:sdtContent/>
      </w:sdt>
      <w:r w:rsidRPr="00CD33E3">
        <w:rPr>
          <w:rFonts w:ascii="Arial" w:eastAsia="Arial" w:hAnsi="Arial" w:cs="Arial"/>
          <w:color w:val="000000"/>
        </w:rPr>
        <w:t xml:space="preserve">Framework Schedule 7 - Call-Off Award Procedure. </w:t>
      </w:r>
    </w:p>
    <w:p w14:paraId="332D97A4"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rPr>
        <w:t>CCS does not warrant that any Buyer will either: a) enter into a Call-Off Contract; or b) that even if it signed a Call-Off Contract, the Buyer(s) will always use the Call-Off Contract to purchase the Deliverables. Each Buyer(s) will refine their requirements through a Call-Off Contract that will be signed by the Supplier and Buyer(s).</w:t>
      </w:r>
    </w:p>
    <w:p w14:paraId="771F2C64" w14:textId="77777777" w:rsidR="00567A5E" w:rsidRPr="00CD33E3" w:rsidRDefault="00567A5E" w:rsidP="00567A5E">
      <w:pPr>
        <w:numPr>
          <w:ilvl w:val="1"/>
          <w:numId w:val="12"/>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 xml:space="preserve">The Framework Contract will be managed centrally by CCS and all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Contracts will be managed by the Buyer(s).</w:t>
      </w:r>
    </w:p>
    <w:p w14:paraId="01F6F2EA" w14:textId="77777777" w:rsidR="00567A5E" w:rsidRPr="00CD33E3" w:rsidRDefault="00567A5E" w:rsidP="00567A5E">
      <w:pPr>
        <w:numPr>
          <w:ilvl w:val="1"/>
          <w:numId w:val="1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Suppliers shall be aware that the provision of these Deliverables is in all England,   Scotland, Wales and Northern Ireland </w:t>
      </w:r>
      <w:sdt>
        <w:sdtPr>
          <w:rPr>
            <w:rFonts w:ascii="Arial" w:hAnsi="Arial" w:cs="Arial"/>
          </w:rPr>
          <w:tag w:val="goog_rdk_13"/>
          <w:id w:val="-1168555253"/>
        </w:sdtPr>
        <w:sdtEndPr/>
        <w:sdtContent/>
      </w:sdt>
      <w:r w:rsidRPr="00CD33E3">
        <w:rPr>
          <w:rFonts w:ascii="Arial" w:eastAsia="Arial" w:hAnsi="Arial" w:cs="Arial"/>
          <w:color w:val="000000"/>
        </w:rPr>
        <w:t>(including Scilly Isles and Scottish Islands).</w:t>
      </w:r>
    </w:p>
    <w:p w14:paraId="79D1B4C6" w14:textId="77777777" w:rsidR="00567A5E" w:rsidRPr="00CD33E3" w:rsidRDefault="00567A5E" w:rsidP="00567A5E">
      <w:pPr>
        <w:numPr>
          <w:ilvl w:val="0"/>
          <w:numId w:val="12"/>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Lot Descriptions </w:t>
      </w:r>
    </w:p>
    <w:p w14:paraId="7D1111DB" w14:textId="20AE3CC9" w:rsidR="00567A5E" w:rsidRDefault="00567A5E" w:rsidP="00567A5E">
      <w:pPr>
        <w:numPr>
          <w:ilvl w:val="2"/>
          <w:numId w:val="1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Fra</w:t>
      </w:r>
      <w:r w:rsidR="005D3421">
        <w:rPr>
          <w:rFonts w:ascii="Arial" w:eastAsia="Arial" w:hAnsi="Arial" w:cs="Arial"/>
          <w:color w:val="000000"/>
        </w:rPr>
        <w:t>mework Contract consists of 2</w:t>
      </w:r>
      <w:r w:rsidR="00EF3951">
        <w:rPr>
          <w:rFonts w:ascii="Arial" w:eastAsia="Arial" w:hAnsi="Arial" w:cs="Arial"/>
          <w:color w:val="000000"/>
        </w:rPr>
        <w:t xml:space="preserve"> </w:t>
      </w:r>
      <w:r w:rsidRPr="00CD33E3">
        <w:rPr>
          <w:rFonts w:ascii="Arial" w:eastAsia="Arial" w:hAnsi="Arial" w:cs="Arial"/>
          <w:color w:val="000000"/>
        </w:rPr>
        <w:t>(</w:t>
      </w:r>
      <w:r w:rsidR="005D3421">
        <w:rPr>
          <w:rFonts w:ascii="Arial" w:eastAsia="Arial" w:hAnsi="Arial" w:cs="Arial"/>
          <w:color w:val="000000"/>
        </w:rPr>
        <w:t>2</w:t>
      </w:r>
      <w:r w:rsidRPr="00CD33E3">
        <w:rPr>
          <w:rFonts w:ascii="Arial" w:eastAsia="Arial" w:hAnsi="Arial" w:cs="Arial"/>
          <w:color w:val="000000"/>
        </w:rPr>
        <w:t xml:space="preserve">) Lots </w:t>
      </w:r>
    </w:p>
    <w:p w14:paraId="61C74129" w14:textId="77777777" w:rsidR="005D3421" w:rsidRPr="00CD33E3" w:rsidRDefault="005D3421" w:rsidP="005D3421">
      <w:pPr>
        <w:numPr>
          <w:ilvl w:val="2"/>
          <w:numId w:val="13"/>
        </w:numPr>
        <w:pBdr>
          <w:top w:val="nil"/>
          <w:left w:val="nil"/>
          <w:bottom w:val="nil"/>
          <w:right w:val="nil"/>
          <w:between w:val="nil"/>
        </w:pBdr>
        <w:rPr>
          <w:rFonts w:ascii="Arial" w:eastAsia="Arial" w:hAnsi="Arial" w:cs="Arial"/>
          <w:color w:val="000000"/>
        </w:rPr>
      </w:pPr>
      <w:sdt>
        <w:sdtPr>
          <w:rPr>
            <w:rFonts w:ascii="Arial" w:hAnsi="Arial" w:cs="Arial"/>
          </w:rPr>
          <w:tag w:val="goog_rdk_14"/>
          <w:id w:val="770210936"/>
        </w:sdtPr>
        <w:sdtContent/>
      </w:sdt>
      <w:r w:rsidRPr="00CD33E3">
        <w:rPr>
          <w:rFonts w:ascii="Arial" w:eastAsia="Arial" w:hAnsi="Arial" w:cs="Arial"/>
          <w:b/>
          <w:color w:val="000000"/>
        </w:rPr>
        <w:t>Lot 1 – Office Stationery and Electronic Office Supplies</w:t>
      </w:r>
    </w:p>
    <w:p w14:paraId="341B9FA2" w14:textId="77777777" w:rsidR="005D3421" w:rsidRPr="00CD33E3" w:rsidRDefault="005D3421" w:rsidP="005D3421">
      <w:pPr>
        <w:numPr>
          <w:ilvl w:val="2"/>
          <w:numId w:val="1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This lot will be enabled for Buyers via a Direct Award process and will have one (1) single Supplier only.</w:t>
      </w:r>
    </w:p>
    <w:p w14:paraId="22C7C63F" w14:textId="77777777" w:rsidR="005D3421" w:rsidRPr="00CD33E3" w:rsidRDefault="005D3421" w:rsidP="005D3421">
      <w:pPr>
        <w:numPr>
          <w:ilvl w:val="2"/>
          <w:numId w:val="1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Lot 1 will consist of a core and non-core list of catalogue products </w:t>
      </w:r>
    </w:p>
    <w:p w14:paraId="650D21CC" w14:textId="77777777" w:rsidR="005D3421" w:rsidRPr="00CD33E3" w:rsidRDefault="005D3421" w:rsidP="005D3421">
      <w:pPr>
        <w:numPr>
          <w:ilvl w:val="2"/>
          <w:numId w:val="1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This Lot will also be utilised as a wide range</w:t>
      </w:r>
      <w:sdt>
        <w:sdtPr>
          <w:rPr>
            <w:rFonts w:ascii="Arial" w:hAnsi="Arial" w:cs="Arial"/>
          </w:rPr>
          <w:tag w:val="goog_rdk_15"/>
          <w:id w:val="849605635"/>
        </w:sdtPr>
        <w:sdtContent/>
      </w:sdt>
      <w:sdt>
        <w:sdtPr>
          <w:rPr>
            <w:rFonts w:ascii="Arial" w:hAnsi="Arial" w:cs="Arial"/>
          </w:rPr>
          <w:tag w:val="goog_rdk_16"/>
          <w:id w:val="2073079874"/>
        </w:sdtPr>
        <w:sdtContent/>
      </w:sdt>
      <w:r w:rsidRPr="00CD33E3">
        <w:rPr>
          <w:rFonts w:ascii="Arial" w:eastAsia="Arial" w:hAnsi="Arial" w:cs="Arial"/>
          <w:color w:val="000000"/>
        </w:rPr>
        <w:t xml:space="preserve"> requirement for Buyers wishing to direct award to one Supplier for their consolidated requirements of office stationery and electronic office supplies.</w:t>
      </w:r>
    </w:p>
    <w:p w14:paraId="43D670D1" w14:textId="77777777" w:rsidR="005D3421" w:rsidRPr="00CD33E3" w:rsidRDefault="005D3421" w:rsidP="005D3421">
      <w:pPr>
        <w:numPr>
          <w:ilvl w:val="2"/>
          <w:numId w:val="13"/>
        </w:numPr>
        <w:pBdr>
          <w:top w:val="nil"/>
          <w:left w:val="nil"/>
          <w:bottom w:val="nil"/>
          <w:right w:val="nil"/>
          <w:between w:val="nil"/>
        </w:pBdr>
        <w:spacing w:before="120" w:after="0" w:line="360" w:lineRule="auto"/>
        <w:jc w:val="both"/>
        <w:rPr>
          <w:rFonts w:ascii="Arial" w:eastAsia="Arial" w:hAnsi="Arial" w:cs="Arial"/>
          <w:color w:val="000000"/>
        </w:rPr>
      </w:pPr>
      <w:r w:rsidRPr="00CD33E3">
        <w:rPr>
          <w:rFonts w:ascii="Arial" w:eastAsia="Arial" w:hAnsi="Arial" w:cs="Arial"/>
          <w:color w:val="000000"/>
        </w:rPr>
        <w:t xml:space="preserve">Lot 1 includes </w:t>
      </w:r>
      <w:sdt>
        <w:sdtPr>
          <w:rPr>
            <w:rFonts w:ascii="Arial" w:hAnsi="Arial" w:cs="Arial"/>
          </w:rPr>
          <w:tag w:val="goog_rdk_17"/>
          <w:id w:val="-1378005317"/>
        </w:sdtPr>
        <w:sdtContent/>
      </w:sdt>
      <w:r w:rsidRPr="00CD33E3">
        <w:rPr>
          <w:rFonts w:ascii="Arial" w:eastAsia="Arial" w:hAnsi="Arial" w:cs="Arial"/>
          <w:color w:val="000000"/>
        </w:rPr>
        <w:t xml:space="preserve">but is not limited to : </w:t>
      </w:r>
    </w:p>
    <w:p w14:paraId="14B2D65F" w14:textId="77777777" w:rsidR="005D3421" w:rsidRPr="00CD33E3" w:rsidRDefault="005D3421" w:rsidP="005D3421">
      <w:pPr>
        <w:numPr>
          <w:ilvl w:val="4"/>
          <w:numId w:val="10"/>
        </w:numPr>
        <w:pBdr>
          <w:top w:val="nil"/>
          <w:left w:val="nil"/>
          <w:bottom w:val="nil"/>
          <w:right w:val="nil"/>
          <w:between w:val="nil"/>
        </w:pBdr>
        <w:spacing w:after="120" w:line="240" w:lineRule="auto"/>
        <w:ind w:hanging="654"/>
        <w:rPr>
          <w:rFonts w:ascii="Arial" w:eastAsia="Arial" w:hAnsi="Arial" w:cs="Arial"/>
          <w:color w:val="000000"/>
        </w:rPr>
      </w:pPr>
      <w:proofErr w:type="gramStart"/>
      <w:r w:rsidRPr="00CD33E3">
        <w:rPr>
          <w:rFonts w:ascii="Arial" w:eastAsia="Arial" w:hAnsi="Arial" w:cs="Arial"/>
          <w:color w:val="000000"/>
        </w:rPr>
        <w:t>office</w:t>
      </w:r>
      <w:proofErr w:type="gramEnd"/>
      <w:r w:rsidRPr="00CD33E3">
        <w:rPr>
          <w:rFonts w:ascii="Arial" w:eastAsia="Arial" w:hAnsi="Arial" w:cs="Arial"/>
          <w:color w:val="000000"/>
        </w:rPr>
        <w:t xml:space="preserve"> stationery –</w:t>
      </w:r>
      <w:r w:rsidRPr="00CD33E3">
        <w:rPr>
          <w:rFonts w:ascii="Arial" w:hAnsi="Arial" w:cs="Arial"/>
          <w:color w:val="000000"/>
        </w:rPr>
        <w:t xml:space="preserve"> </w:t>
      </w:r>
      <w:r w:rsidRPr="00CD33E3">
        <w:rPr>
          <w:rFonts w:ascii="Arial" w:eastAsia="Arial" w:hAnsi="Arial" w:cs="Arial"/>
          <w:color w:val="000000"/>
        </w:rPr>
        <w:t>general office stationery products e.g. pens, pencils, marker pens, envelopes, highlighter pens, whiteboard pens, desktop accessories, pockets and filing accessories, presentation items, diaries and associated office miscellaneous supplies.</w:t>
      </w:r>
    </w:p>
    <w:p w14:paraId="2BD6C930" w14:textId="77777777" w:rsidR="005D3421" w:rsidRPr="00CD33E3" w:rsidRDefault="005D3421" w:rsidP="005D3421">
      <w:pPr>
        <w:numPr>
          <w:ilvl w:val="4"/>
          <w:numId w:val="10"/>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t>office paper e.g. cut paper and board, coloured and 100% recycled paper</w:t>
      </w:r>
    </w:p>
    <w:p w14:paraId="69F105A2" w14:textId="77777777" w:rsidR="005D3421" w:rsidRPr="00CD33E3" w:rsidRDefault="005D3421" w:rsidP="005D3421">
      <w:pPr>
        <w:numPr>
          <w:ilvl w:val="4"/>
          <w:numId w:val="10"/>
        </w:numPr>
        <w:pBdr>
          <w:top w:val="nil"/>
          <w:left w:val="nil"/>
          <w:bottom w:val="nil"/>
          <w:right w:val="nil"/>
          <w:between w:val="nil"/>
        </w:pBdr>
        <w:spacing w:after="120" w:line="240" w:lineRule="auto"/>
        <w:ind w:hanging="654"/>
        <w:rPr>
          <w:rFonts w:ascii="Arial" w:eastAsia="Arial" w:hAnsi="Arial" w:cs="Arial"/>
          <w:color w:val="000000"/>
        </w:rPr>
      </w:pPr>
      <w:proofErr w:type="gramStart"/>
      <w:r w:rsidRPr="00CD33E3">
        <w:rPr>
          <w:rFonts w:ascii="Arial" w:eastAsia="Arial" w:hAnsi="Arial" w:cs="Arial"/>
          <w:color w:val="000000"/>
        </w:rPr>
        <w:t>electronic</w:t>
      </w:r>
      <w:proofErr w:type="gramEnd"/>
      <w:r w:rsidRPr="00CD33E3">
        <w:rPr>
          <w:rFonts w:ascii="Arial" w:eastAsia="Arial" w:hAnsi="Arial" w:cs="Arial"/>
          <w:color w:val="000000"/>
        </w:rPr>
        <w:t xml:space="preserve"> office and media supplies e.g. ink and toner printer cartridges including remanufactured, CDs, DVDs and USB drives, electronic storage media and peripherals.</w:t>
      </w:r>
    </w:p>
    <w:p w14:paraId="5E7217D4" w14:textId="77777777" w:rsidR="005D3421" w:rsidRPr="00CD33E3" w:rsidRDefault="005D3421" w:rsidP="005D3421">
      <w:pPr>
        <w:numPr>
          <w:ilvl w:val="4"/>
          <w:numId w:val="10"/>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lastRenderedPageBreak/>
        <w:t>catering goods and consumables e.g. tea, coffee, napkins, teapots ,mugs, cups, glasses and</w:t>
      </w:r>
      <w:sdt>
        <w:sdtPr>
          <w:rPr>
            <w:rFonts w:ascii="Arial" w:hAnsi="Arial" w:cs="Arial"/>
          </w:rPr>
          <w:tag w:val="goog_rdk_18"/>
          <w:id w:val="-688145291"/>
        </w:sdtPr>
        <w:sdtContent/>
      </w:sdt>
      <w:r w:rsidRPr="00CD33E3">
        <w:rPr>
          <w:rFonts w:ascii="Arial" w:eastAsia="Arial" w:hAnsi="Arial" w:cs="Arial"/>
          <w:color w:val="000000"/>
        </w:rPr>
        <w:t xml:space="preserve"> cutlery including plastic alternatives</w:t>
      </w:r>
    </w:p>
    <w:p w14:paraId="5A090325" w14:textId="77777777" w:rsidR="005D3421" w:rsidRPr="00CD33E3" w:rsidRDefault="005D3421" w:rsidP="005D3421">
      <w:pPr>
        <w:numPr>
          <w:ilvl w:val="4"/>
          <w:numId w:val="10"/>
        </w:numPr>
        <w:pBdr>
          <w:top w:val="nil"/>
          <w:left w:val="nil"/>
          <w:bottom w:val="nil"/>
          <w:right w:val="nil"/>
          <w:between w:val="nil"/>
        </w:pBdr>
        <w:spacing w:after="120" w:line="240" w:lineRule="auto"/>
        <w:ind w:hanging="654"/>
        <w:rPr>
          <w:rFonts w:ascii="Arial" w:eastAsia="Arial" w:hAnsi="Arial" w:cs="Arial"/>
          <w:color w:val="000000"/>
        </w:rPr>
      </w:pPr>
      <w:r w:rsidRPr="00CD33E3">
        <w:rPr>
          <w:rFonts w:ascii="Arial" w:eastAsia="Arial" w:hAnsi="Arial" w:cs="Arial"/>
          <w:color w:val="000000"/>
        </w:rPr>
        <w:t xml:space="preserve">janitorial goods e.g. washroom supplies, jumbo blue roll, washing up liquid, soap dispensers and consumables, refuse sacks, waste containers washroom supplies, signage locks. </w:t>
      </w:r>
    </w:p>
    <w:p w14:paraId="26CA8832" w14:textId="77777777" w:rsidR="005D3421" w:rsidRPr="00CD33E3" w:rsidRDefault="005D3421" w:rsidP="005D3421">
      <w:pPr>
        <w:numPr>
          <w:ilvl w:val="4"/>
          <w:numId w:val="10"/>
        </w:numPr>
        <w:pBdr>
          <w:top w:val="nil"/>
          <w:left w:val="nil"/>
          <w:bottom w:val="nil"/>
          <w:right w:val="nil"/>
          <w:between w:val="nil"/>
        </w:pBdr>
        <w:ind w:hanging="654"/>
        <w:rPr>
          <w:rFonts w:ascii="Arial" w:eastAsia="Arial" w:hAnsi="Arial" w:cs="Arial"/>
          <w:color w:val="000000"/>
        </w:rPr>
      </w:pPr>
      <w:proofErr w:type="gramStart"/>
      <w:r w:rsidRPr="00CD33E3">
        <w:rPr>
          <w:rFonts w:ascii="Arial" w:eastAsia="Arial" w:hAnsi="Arial" w:cs="Arial"/>
          <w:color w:val="000000"/>
        </w:rPr>
        <w:t>small</w:t>
      </w:r>
      <w:proofErr w:type="gramEnd"/>
      <w:r w:rsidRPr="00CD33E3">
        <w:rPr>
          <w:rFonts w:ascii="Arial" w:eastAsia="Arial" w:hAnsi="Arial" w:cs="Arial"/>
          <w:color w:val="000000"/>
        </w:rPr>
        <w:t xml:space="preserve"> office machines e.g. laminators, shredders, guillotines, desktop printers, adding machines, label making machines, paper shredding machines. </w:t>
      </w:r>
    </w:p>
    <w:p w14:paraId="42D7B344" w14:textId="77777777" w:rsidR="005D3421" w:rsidRPr="00CD33E3" w:rsidRDefault="005D3421" w:rsidP="005D3421">
      <w:pPr>
        <w:numPr>
          <w:ilvl w:val="4"/>
          <w:numId w:val="10"/>
        </w:numPr>
        <w:ind w:hanging="654"/>
        <w:rPr>
          <w:rFonts w:ascii="Arial" w:eastAsia="Arial" w:hAnsi="Arial" w:cs="Arial"/>
        </w:rPr>
      </w:pPr>
      <w:sdt>
        <w:sdtPr>
          <w:rPr>
            <w:rFonts w:ascii="Arial" w:hAnsi="Arial" w:cs="Arial"/>
          </w:rPr>
          <w:tag w:val="goog_rdk_19"/>
          <w:id w:val="828101504"/>
        </w:sdtPr>
        <w:sdtContent/>
      </w:sdt>
      <w:r w:rsidRPr="00CD33E3">
        <w:rPr>
          <w:rFonts w:ascii="Arial" w:eastAsia="Arial" w:hAnsi="Arial" w:cs="Arial"/>
        </w:rPr>
        <w:t>A selection of ergonomic equipment and supplies</w:t>
      </w:r>
    </w:p>
    <w:p w14:paraId="68050E05" w14:textId="77777777" w:rsidR="005D3421" w:rsidRPr="00CD33E3" w:rsidRDefault="005D3421" w:rsidP="005D3421">
      <w:pPr>
        <w:numPr>
          <w:ilvl w:val="4"/>
          <w:numId w:val="10"/>
        </w:numPr>
        <w:pBdr>
          <w:top w:val="nil"/>
          <w:left w:val="nil"/>
          <w:bottom w:val="nil"/>
          <w:right w:val="nil"/>
          <w:between w:val="nil"/>
        </w:pBdr>
        <w:ind w:hanging="654"/>
        <w:rPr>
          <w:rFonts w:ascii="Arial" w:eastAsia="Arial" w:hAnsi="Arial" w:cs="Arial"/>
          <w:color w:val="000000"/>
        </w:rPr>
      </w:pPr>
      <w:r w:rsidRPr="00CD33E3">
        <w:rPr>
          <w:rFonts w:ascii="Arial" w:eastAsia="Arial" w:hAnsi="Arial" w:cs="Arial"/>
          <w:color w:val="000000"/>
        </w:rPr>
        <w:t>personal protection equipment e.g. safety clothing, hard hats, first aid kits, fire blankets, first aid foil blankets,CO2 fire extinguisher and eye protectors.</w:t>
      </w:r>
    </w:p>
    <w:p w14:paraId="24F7B940" w14:textId="77777777" w:rsidR="005D3421" w:rsidRPr="00CD33E3" w:rsidRDefault="005D3421" w:rsidP="005D3421">
      <w:pPr>
        <w:numPr>
          <w:ilvl w:val="4"/>
          <w:numId w:val="10"/>
        </w:numPr>
        <w:pBdr>
          <w:top w:val="nil"/>
          <w:left w:val="nil"/>
          <w:bottom w:val="nil"/>
          <w:right w:val="nil"/>
          <w:between w:val="nil"/>
        </w:pBdr>
        <w:ind w:hanging="654"/>
        <w:rPr>
          <w:rFonts w:ascii="Arial" w:eastAsia="Arial" w:hAnsi="Arial" w:cs="Arial"/>
          <w:color w:val="000000"/>
        </w:rPr>
      </w:pPr>
      <w:proofErr w:type="gramStart"/>
      <w:r w:rsidRPr="00CD33E3">
        <w:rPr>
          <w:rFonts w:ascii="Arial" w:eastAsia="Arial" w:hAnsi="Arial" w:cs="Arial"/>
          <w:color w:val="000000"/>
        </w:rPr>
        <w:t>photographic</w:t>
      </w:r>
      <w:proofErr w:type="gramEnd"/>
      <w:r w:rsidRPr="00CD33E3">
        <w:rPr>
          <w:rFonts w:ascii="Arial" w:eastAsia="Arial" w:hAnsi="Arial" w:cs="Arial"/>
          <w:color w:val="000000"/>
        </w:rPr>
        <w:t xml:space="preserve"> equipment e.g. digital cameras, camcorders, lenses and accessories. </w:t>
      </w:r>
    </w:p>
    <w:p w14:paraId="4E8A8126" w14:textId="77777777" w:rsidR="005D3421" w:rsidRPr="00CD33E3" w:rsidRDefault="005D3421" w:rsidP="005D3421">
      <w:pPr>
        <w:numPr>
          <w:ilvl w:val="4"/>
          <w:numId w:val="10"/>
        </w:numPr>
        <w:pBdr>
          <w:top w:val="nil"/>
          <w:left w:val="nil"/>
          <w:bottom w:val="nil"/>
          <w:right w:val="nil"/>
          <w:between w:val="nil"/>
        </w:pBdr>
        <w:tabs>
          <w:tab w:val="center" w:pos="993"/>
        </w:tabs>
        <w:ind w:hanging="654"/>
        <w:rPr>
          <w:rFonts w:ascii="Arial" w:eastAsia="Arial" w:hAnsi="Arial" w:cs="Arial"/>
        </w:rPr>
      </w:pPr>
      <w:r w:rsidRPr="00CD33E3">
        <w:rPr>
          <w:rFonts w:ascii="Arial" w:eastAsia="Arial" w:hAnsi="Arial" w:cs="Arial"/>
        </w:rPr>
        <w:t xml:space="preserve"> art supplies, teaching supplies, school books, exercise books, exercise paper, water  based ink pens,</w:t>
      </w:r>
      <w:r w:rsidRPr="00CD33E3">
        <w:rPr>
          <w:rFonts w:ascii="Arial" w:eastAsia="Arial" w:hAnsi="Arial" w:cs="Arial"/>
          <w:color w:val="000000"/>
        </w:rPr>
        <w:t xml:space="preserve"> wood free colouring pencils ,</w:t>
      </w:r>
      <w:r w:rsidRPr="00CD33E3">
        <w:rPr>
          <w:rFonts w:ascii="Arial" w:eastAsia="Arial" w:hAnsi="Arial" w:cs="Arial"/>
        </w:rPr>
        <w:t xml:space="preserve"> </w:t>
      </w:r>
    </w:p>
    <w:p w14:paraId="328971C9" w14:textId="77777777" w:rsidR="005D3421" w:rsidRPr="00CD33E3" w:rsidRDefault="005D3421" w:rsidP="005D3421">
      <w:pPr>
        <w:numPr>
          <w:ilvl w:val="4"/>
          <w:numId w:val="10"/>
        </w:numPr>
        <w:pBdr>
          <w:top w:val="nil"/>
          <w:left w:val="nil"/>
          <w:bottom w:val="nil"/>
          <w:right w:val="nil"/>
          <w:between w:val="nil"/>
        </w:pBdr>
        <w:tabs>
          <w:tab w:val="center" w:pos="993"/>
        </w:tabs>
        <w:ind w:hanging="654"/>
        <w:rPr>
          <w:rFonts w:ascii="Arial" w:eastAsia="Arial" w:hAnsi="Arial" w:cs="Arial"/>
        </w:rPr>
      </w:pPr>
      <w:r w:rsidRPr="00CD33E3">
        <w:rPr>
          <w:rFonts w:ascii="Arial" w:eastAsia="Arial" w:hAnsi="Arial" w:cs="Arial"/>
        </w:rPr>
        <w:t>toner waste collection and empty cartridge  recycling scheme service which shall be provided to Buyers by the Supplier</w:t>
      </w:r>
    </w:p>
    <w:p w14:paraId="5DDF03D6" w14:textId="77777777" w:rsidR="005D3421" w:rsidRPr="00CD33E3" w:rsidRDefault="005D3421" w:rsidP="005D3421">
      <w:pPr>
        <w:ind w:left="234"/>
        <w:rPr>
          <w:rFonts w:ascii="Arial" w:eastAsia="Arial" w:hAnsi="Arial" w:cs="Arial"/>
        </w:rPr>
      </w:pPr>
      <w:r w:rsidRPr="00CD33E3">
        <w:rPr>
          <w:rFonts w:ascii="Arial" w:eastAsia="Arial" w:hAnsi="Arial" w:cs="Arial"/>
        </w:rPr>
        <w:t>2.1.3.1 as defined in Annex A the c</w:t>
      </w:r>
      <w:sdt>
        <w:sdtPr>
          <w:rPr>
            <w:rFonts w:ascii="Arial" w:hAnsi="Arial" w:cs="Arial"/>
          </w:rPr>
          <w:tag w:val="goog_rdk_20"/>
          <w:id w:val="-136265870"/>
        </w:sdtPr>
        <w:sdtContent/>
      </w:sdt>
      <w:r w:rsidRPr="00CD33E3">
        <w:rPr>
          <w:rFonts w:ascii="Arial" w:eastAsia="Arial" w:hAnsi="Arial" w:cs="Arial"/>
        </w:rPr>
        <w:t>ore list for Lot 1.</w:t>
      </w:r>
    </w:p>
    <w:p w14:paraId="6CA1EEF9" w14:textId="4669F93F" w:rsidR="00567A5E" w:rsidRPr="00CD33E3" w:rsidRDefault="00567A5E" w:rsidP="005D3421">
      <w:pPr>
        <w:pBdr>
          <w:top w:val="nil"/>
          <w:left w:val="nil"/>
          <w:bottom w:val="nil"/>
          <w:right w:val="nil"/>
          <w:between w:val="nil"/>
        </w:pBdr>
        <w:rPr>
          <w:rFonts w:ascii="Arial" w:eastAsia="Arial" w:hAnsi="Arial" w:cs="Arial"/>
        </w:rPr>
      </w:pPr>
      <w:bookmarkStart w:id="1" w:name="_GoBack"/>
      <w:bookmarkEnd w:id="1"/>
    </w:p>
    <w:p w14:paraId="1B59A6D1" w14:textId="77777777" w:rsidR="00567A5E" w:rsidRPr="00CD33E3" w:rsidRDefault="00567A5E" w:rsidP="00567A5E">
      <w:pPr>
        <w:rPr>
          <w:rFonts w:ascii="Arial" w:eastAsia="Arial" w:hAnsi="Arial" w:cs="Arial"/>
          <w:b/>
        </w:rPr>
      </w:pPr>
      <w:r w:rsidRPr="00CD33E3">
        <w:rPr>
          <w:rFonts w:ascii="Arial" w:hAnsi="Arial" w:cs="Arial"/>
          <w:b/>
        </w:rPr>
        <w:t xml:space="preserve">Lot 3 Electronic Office Supplies (EOS) </w:t>
      </w:r>
    </w:p>
    <w:p w14:paraId="59616A2E" w14:textId="77777777" w:rsidR="00567A5E" w:rsidRPr="00CD33E3" w:rsidRDefault="00567A5E" w:rsidP="00567A5E">
      <w:pPr>
        <w:numPr>
          <w:ilvl w:val="2"/>
          <w:numId w:val="2"/>
        </w:numPr>
        <w:pBdr>
          <w:top w:val="nil"/>
          <w:left w:val="nil"/>
          <w:bottom w:val="nil"/>
          <w:right w:val="nil"/>
          <w:between w:val="nil"/>
        </w:pBdr>
        <w:tabs>
          <w:tab w:val="left" w:pos="0"/>
        </w:tabs>
        <w:spacing w:before="240" w:after="240" w:line="240" w:lineRule="auto"/>
        <w:jc w:val="both"/>
        <w:rPr>
          <w:rFonts w:ascii="Arial" w:eastAsia="Arial" w:hAnsi="Arial" w:cs="Arial"/>
          <w:color w:val="000000"/>
        </w:rPr>
      </w:pPr>
      <w:r w:rsidRPr="00CD33E3">
        <w:rPr>
          <w:rFonts w:ascii="Arial" w:eastAsia="Arial" w:hAnsi="Arial" w:cs="Arial"/>
          <w:b/>
          <w:smallCaps/>
          <w:color w:val="000000"/>
        </w:rPr>
        <w:t xml:space="preserve"> </w:t>
      </w:r>
      <w:r w:rsidRPr="00CD33E3">
        <w:rPr>
          <w:rFonts w:ascii="Arial" w:eastAsia="Arial" w:hAnsi="Arial" w:cs="Arial"/>
          <w:smallCaps/>
          <w:color w:val="000000"/>
        </w:rPr>
        <w:t>T</w:t>
      </w:r>
      <w:r w:rsidRPr="00CD33E3">
        <w:rPr>
          <w:rFonts w:ascii="Arial" w:eastAsia="Arial" w:hAnsi="Arial" w:cs="Arial"/>
          <w:color w:val="000000"/>
        </w:rPr>
        <w:t>his lot will be enabled for Buyers via a direct award process and will have one (1) single supplier only.</w:t>
      </w:r>
    </w:p>
    <w:p w14:paraId="093340C7" w14:textId="77777777" w:rsidR="00567A5E" w:rsidRPr="00CD33E3" w:rsidRDefault="00567A5E" w:rsidP="00567A5E">
      <w:pPr>
        <w:numPr>
          <w:ilvl w:val="2"/>
          <w:numId w:val="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Lot 3 will consist of a core list of catalogue products </w:t>
      </w:r>
    </w:p>
    <w:p w14:paraId="0E48D283" w14:textId="77777777" w:rsidR="00567A5E" w:rsidRPr="00CD33E3" w:rsidRDefault="00567A5E" w:rsidP="00567A5E">
      <w:pPr>
        <w:numPr>
          <w:ilvl w:val="2"/>
          <w:numId w:val="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Lot 3 – includes but is not limited to: </w:t>
      </w:r>
    </w:p>
    <w:p w14:paraId="1AC09241" w14:textId="77777777" w:rsidR="00567A5E" w:rsidRPr="00CD33E3" w:rsidRDefault="00567A5E" w:rsidP="00552B42">
      <w:pPr>
        <w:numPr>
          <w:ilvl w:val="0"/>
          <w:numId w:val="38"/>
        </w:numPr>
        <w:pBdr>
          <w:top w:val="nil"/>
          <w:left w:val="nil"/>
          <w:bottom w:val="nil"/>
          <w:right w:val="nil"/>
          <w:between w:val="nil"/>
        </w:pBdr>
        <w:ind w:hanging="234"/>
        <w:rPr>
          <w:rFonts w:ascii="Arial" w:eastAsia="Arial" w:hAnsi="Arial" w:cs="Arial"/>
          <w:color w:val="000000"/>
        </w:rPr>
      </w:pPr>
      <w:r w:rsidRPr="00CD33E3">
        <w:rPr>
          <w:rFonts w:ascii="Arial" w:eastAsia="Arial" w:hAnsi="Arial" w:cs="Arial"/>
          <w:color w:val="000000"/>
        </w:rPr>
        <w:t xml:space="preserve">   electronic office supplies such as fax, ink and printer toner cartridges, </w:t>
      </w:r>
      <w:sdt>
        <w:sdtPr>
          <w:rPr>
            <w:rFonts w:ascii="Arial" w:hAnsi="Arial" w:cs="Arial"/>
          </w:rPr>
          <w:tag w:val="goog_rdk_26"/>
          <w:id w:val="-1461727922"/>
          <w:showingPlcHdr/>
        </w:sdtPr>
        <w:sdtEndPr/>
        <w:sdtContent>
          <w:r w:rsidRPr="00CD33E3">
            <w:rPr>
              <w:rFonts w:ascii="Arial" w:hAnsi="Arial" w:cs="Arial"/>
            </w:rPr>
            <w:t xml:space="preserve">     </w:t>
          </w:r>
        </w:sdtContent>
      </w:sdt>
      <w:r w:rsidRPr="00CD33E3">
        <w:rPr>
          <w:rFonts w:ascii="Arial" w:eastAsia="Arial" w:hAnsi="Arial" w:cs="Arial"/>
          <w:color w:val="000000"/>
        </w:rPr>
        <w:t xml:space="preserve">electronic storage  media and peripherals, fax machines, calculators, paper shredders, laminators </w:t>
      </w:r>
    </w:p>
    <w:p w14:paraId="68B796F6" w14:textId="77777777" w:rsidR="00567A5E" w:rsidRPr="00CD33E3" w:rsidRDefault="00567A5E" w:rsidP="00552B42">
      <w:pPr>
        <w:numPr>
          <w:ilvl w:val="0"/>
          <w:numId w:val="38"/>
        </w:numPr>
        <w:pBdr>
          <w:top w:val="nil"/>
          <w:left w:val="nil"/>
          <w:bottom w:val="nil"/>
          <w:right w:val="nil"/>
          <w:between w:val="nil"/>
        </w:pBdr>
        <w:ind w:hanging="234"/>
        <w:rPr>
          <w:rFonts w:ascii="Arial" w:eastAsia="Arial" w:hAnsi="Arial" w:cs="Arial"/>
          <w:color w:val="000000"/>
        </w:rPr>
      </w:pPr>
      <w:proofErr w:type="gramStart"/>
      <w:r w:rsidRPr="00CD33E3">
        <w:rPr>
          <w:rFonts w:ascii="Arial" w:eastAsia="Arial" w:hAnsi="Arial" w:cs="Arial"/>
          <w:color w:val="000000"/>
        </w:rPr>
        <w:t>toner</w:t>
      </w:r>
      <w:proofErr w:type="gramEnd"/>
      <w:r w:rsidRPr="00CD33E3">
        <w:rPr>
          <w:rFonts w:ascii="Arial" w:eastAsia="Arial" w:hAnsi="Arial" w:cs="Arial"/>
          <w:color w:val="000000"/>
        </w:rPr>
        <w:t xml:space="preserve"> waste collection and empty cartridge recycling scheme service which shall be provided to Buyers by the Supplier.</w:t>
      </w:r>
    </w:p>
    <w:p w14:paraId="662742EB" w14:textId="77777777" w:rsidR="00567A5E" w:rsidRPr="00CD33E3" w:rsidRDefault="00567A5E" w:rsidP="00552B42">
      <w:pPr>
        <w:numPr>
          <w:ilvl w:val="0"/>
          <w:numId w:val="38"/>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This will be defined in Anne C   the </w:t>
      </w:r>
      <w:sdt>
        <w:sdtPr>
          <w:rPr>
            <w:rFonts w:ascii="Arial" w:hAnsi="Arial" w:cs="Arial"/>
          </w:rPr>
          <w:tag w:val="goog_rdk_27"/>
          <w:id w:val="-1528407422"/>
          <w:showingPlcHdr/>
        </w:sdtPr>
        <w:sdtEndPr/>
        <w:sdtContent>
          <w:r w:rsidRPr="00CD33E3">
            <w:rPr>
              <w:rFonts w:ascii="Arial" w:hAnsi="Arial" w:cs="Arial"/>
            </w:rPr>
            <w:t xml:space="preserve">     </w:t>
          </w:r>
        </w:sdtContent>
      </w:sdt>
      <w:r w:rsidRPr="00CD33E3">
        <w:rPr>
          <w:rFonts w:ascii="Arial" w:eastAsia="Arial" w:hAnsi="Arial" w:cs="Arial"/>
          <w:color w:val="000000"/>
        </w:rPr>
        <w:t>Core List for Lot 3.</w:t>
      </w:r>
    </w:p>
    <w:p w14:paraId="0B3F0C43" w14:textId="77777777" w:rsidR="00567A5E" w:rsidRDefault="00567A5E" w:rsidP="00567A5E">
      <w:pPr>
        <w:ind w:left="234"/>
        <w:rPr>
          <w:rFonts w:ascii="Arial" w:eastAsia="Arial" w:hAnsi="Arial" w:cs="Arial"/>
        </w:rPr>
      </w:pPr>
      <w:r w:rsidRPr="00CD33E3">
        <w:rPr>
          <w:rFonts w:ascii="Arial" w:eastAsia="Arial" w:hAnsi="Arial" w:cs="Arial"/>
        </w:rPr>
        <w:t xml:space="preserve">  </w:t>
      </w:r>
    </w:p>
    <w:p w14:paraId="5ECC9955" w14:textId="77777777" w:rsidR="00EF3951" w:rsidRDefault="00EF3951" w:rsidP="00567A5E">
      <w:pPr>
        <w:ind w:left="234"/>
        <w:rPr>
          <w:rFonts w:ascii="Arial" w:eastAsia="Arial" w:hAnsi="Arial" w:cs="Arial"/>
        </w:rPr>
      </w:pPr>
    </w:p>
    <w:p w14:paraId="6A232FD6" w14:textId="77777777" w:rsidR="00EF3951" w:rsidRPr="00CD33E3" w:rsidRDefault="00EF3951" w:rsidP="00567A5E">
      <w:pPr>
        <w:ind w:left="234"/>
        <w:rPr>
          <w:rFonts w:ascii="Arial" w:eastAsia="Arial" w:hAnsi="Arial" w:cs="Arial"/>
        </w:rPr>
      </w:pPr>
    </w:p>
    <w:p w14:paraId="0CC6267B" w14:textId="77777777" w:rsidR="00567A5E" w:rsidRPr="00CD33E3" w:rsidRDefault="00567A5E" w:rsidP="00567A5E">
      <w:pPr>
        <w:numPr>
          <w:ilvl w:val="0"/>
          <w:numId w:val="12"/>
        </w:numPr>
        <w:pBdr>
          <w:top w:val="nil"/>
          <w:left w:val="nil"/>
          <w:bottom w:val="nil"/>
          <w:right w:val="nil"/>
          <w:between w:val="nil"/>
        </w:pBdr>
        <w:tabs>
          <w:tab w:val="left" w:pos="0"/>
        </w:tabs>
        <w:spacing w:before="240" w:after="240" w:line="240" w:lineRule="auto"/>
        <w:jc w:val="both"/>
        <w:rPr>
          <w:rFonts w:ascii="Arial" w:hAnsi="Arial" w:cs="Arial"/>
        </w:rPr>
      </w:pPr>
      <w:r w:rsidRPr="00CD33E3">
        <w:rPr>
          <w:rFonts w:ascii="Arial" w:eastAsia="Arial Bold" w:hAnsi="Arial" w:cs="Arial"/>
          <w:b/>
          <w:smallCaps/>
          <w:color w:val="000000"/>
        </w:rPr>
        <w:t xml:space="preserve">Mandatory Requirements – All Lots </w:t>
      </w:r>
    </w:p>
    <w:p w14:paraId="28BF02BE" w14:textId="77777777" w:rsidR="00567A5E" w:rsidRPr="00CD33E3" w:rsidRDefault="00567A5E" w:rsidP="00567A5E">
      <w:pPr>
        <w:pBdr>
          <w:top w:val="nil"/>
          <w:left w:val="nil"/>
          <w:bottom w:val="nil"/>
          <w:right w:val="nil"/>
          <w:between w:val="nil"/>
        </w:pBdr>
        <w:ind w:left="360"/>
        <w:rPr>
          <w:rFonts w:ascii="Arial" w:eastAsia="Arial" w:hAnsi="Arial" w:cs="Arial"/>
          <w:color w:val="000000"/>
        </w:rPr>
      </w:pPr>
      <w:r w:rsidRPr="00CD33E3">
        <w:rPr>
          <w:rFonts w:ascii="Arial" w:eastAsia="Arial" w:hAnsi="Arial" w:cs="Arial"/>
          <w:color w:val="000000"/>
        </w:rPr>
        <w:lastRenderedPageBreak/>
        <w:t>3.1 This section provides details of the mandatory requirements that Suppliers shall be expected to fulfil in their entirety in order to meet the requirements of this Framework Contract.</w:t>
      </w:r>
    </w:p>
    <w:p w14:paraId="42D9067E" w14:textId="77777777" w:rsidR="00567A5E" w:rsidRPr="00CD33E3" w:rsidRDefault="00567A5E" w:rsidP="00567A5E">
      <w:pPr>
        <w:numPr>
          <w:ilvl w:val="2"/>
          <w:numId w:val="4"/>
        </w:numPr>
        <w:pBdr>
          <w:top w:val="nil"/>
          <w:left w:val="nil"/>
          <w:bottom w:val="nil"/>
          <w:right w:val="nil"/>
          <w:between w:val="nil"/>
        </w:pBdr>
        <w:ind w:left="720"/>
        <w:rPr>
          <w:rFonts w:ascii="Arial" w:eastAsia="Arial" w:hAnsi="Arial" w:cs="Arial"/>
          <w:color w:val="000000"/>
        </w:rPr>
      </w:pPr>
      <w:r w:rsidRPr="00CD33E3">
        <w:rPr>
          <w:rFonts w:ascii="Arial" w:eastAsia="Arial" w:hAnsi="Arial" w:cs="Arial"/>
          <w:color w:val="000000"/>
        </w:rPr>
        <w:t xml:space="preserve">It is important that Suppliers take time to fully understand this important part of the requirements, as all mandatory requirements as listed below shall be required to commence from the implementation of the Call-Off Contract with the Buyer(s). </w:t>
      </w:r>
    </w:p>
    <w:p w14:paraId="1ADAF6F4" w14:textId="77777777" w:rsidR="00567A5E" w:rsidRPr="00CD33E3" w:rsidRDefault="00567A5E" w:rsidP="00567A5E">
      <w:pPr>
        <w:pBdr>
          <w:top w:val="nil"/>
          <w:left w:val="nil"/>
          <w:bottom w:val="nil"/>
          <w:right w:val="nil"/>
          <w:between w:val="nil"/>
        </w:pBdr>
        <w:rPr>
          <w:rFonts w:ascii="Arial" w:eastAsia="Arial" w:hAnsi="Arial" w:cs="Arial"/>
          <w:b/>
          <w:color w:val="000000"/>
        </w:rPr>
      </w:pPr>
      <w:r w:rsidRPr="00CD33E3">
        <w:rPr>
          <w:rFonts w:ascii="Arial" w:eastAsia="Arial" w:hAnsi="Arial" w:cs="Arial"/>
          <w:color w:val="000000"/>
        </w:rPr>
        <w:t xml:space="preserve">3.2      </w:t>
      </w:r>
      <w:r w:rsidRPr="00CD33E3">
        <w:rPr>
          <w:rFonts w:ascii="Arial" w:eastAsia="Arial" w:hAnsi="Arial" w:cs="Arial"/>
          <w:b/>
          <w:color w:val="000000"/>
        </w:rPr>
        <w:t>Environmental and Sustainability</w:t>
      </w:r>
    </w:p>
    <w:p w14:paraId="5D40A6AF" w14:textId="77777777" w:rsidR="00567A5E" w:rsidRPr="00CD33E3" w:rsidRDefault="00567A5E" w:rsidP="00567A5E">
      <w:pPr>
        <w:pBdr>
          <w:top w:val="nil"/>
          <w:left w:val="nil"/>
          <w:bottom w:val="nil"/>
          <w:right w:val="nil"/>
          <w:between w:val="nil"/>
        </w:pBdr>
        <w:rPr>
          <w:rFonts w:ascii="Arial" w:eastAsia="Arial" w:hAnsi="Arial" w:cs="Arial"/>
          <w:b/>
          <w:color w:val="000000"/>
        </w:rPr>
      </w:pPr>
      <w:r w:rsidRPr="00CD33E3">
        <w:rPr>
          <w:rFonts w:ascii="Arial" w:eastAsia="Arial" w:hAnsi="Arial" w:cs="Arial"/>
          <w:color w:val="000000"/>
        </w:rPr>
        <w:t>3.2.1    CCS are committed to reducing the environmental impact within its framework contracts. This includes amongst others Consumer Single Use Plastic and requires the Supplier to ensure all Deliverables comply with the following standards.</w:t>
      </w:r>
    </w:p>
    <w:p w14:paraId="144782AF" w14:textId="77777777" w:rsidR="00567A5E" w:rsidRPr="00CD33E3" w:rsidRDefault="00567A5E" w:rsidP="00552B42">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25 Year Environment Plan sets out what the Government intends to do to improve the environment, within a generation. This is available to view at </w:t>
      </w:r>
      <w:hyperlink r:id="rId8">
        <w:r w:rsidRPr="00CD33E3">
          <w:rPr>
            <w:rFonts w:ascii="Arial" w:eastAsia="Arial" w:hAnsi="Arial" w:cs="Arial"/>
            <w:color w:val="0000FF"/>
            <w:u w:val="single"/>
          </w:rPr>
          <w:t>https://www.gov.uk/government/publications/25-year-environment-plan</w:t>
        </w:r>
      </w:hyperlink>
      <w:r w:rsidRPr="00CD33E3">
        <w:rPr>
          <w:rFonts w:ascii="Arial" w:eastAsia="Arial" w:hAnsi="Arial" w:cs="Arial"/>
          <w:color w:val="000000"/>
        </w:rPr>
        <w:t>.</w:t>
      </w:r>
    </w:p>
    <w:p w14:paraId="166D37C3" w14:textId="77777777" w:rsidR="00567A5E" w:rsidRPr="00CD33E3" w:rsidRDefault="00567A5E" w:rsidP="00552B42">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CCS will work with Suppliers throughout the lifecycle of this contract to minimise environmental impact.</w:t>
      </w:r>
    </w:p>
    <w:p w14:paraId="7700F28D" w14:textId="77777777" w:rsidR="00567A5E" w:rsidRPr="00CD33E3" w:rsidRDefault="00567A5E" w:rsidP="00552B42">
      <w:pPr>
        <w:numPr>
          <w:ilvl w:val="2"/>
          <w:numId w:val="30"/>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 xml:space="preserve">The Supplier shall consider the relevance of sustainability at all lifecycle stages of the Deliverables (Goods and/or Services) provided under this Framework Contract. This includes not only consideration of commercial needs and minimisation of negative impacts but also the maximisation of positive impacts on society and the environment. </w:t>
      </w:r>
    </w:p>
    <w:p w14:paraId="7A660CB2" w14:textId="77777777" w:rsidR="00567A5E" w:rsidRPr="00CD33E3" w:rsidRDefault="00567A5E" w:rsidP="00552B42">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work with CCS and the Relevant Authority to identify opportunities to introduce innovation, reduce cost and waste and ensure sustainable development is at the heart of their operations. This shall include but is not limited to product rationalisation and standardisation; leverage opportunities within the Supplier’s supply chain and reviewing order placement methods, frequency and quantity. The Supplier shall be required to work with CCS during the Framework Contract period in meeting this strategy.</w:t>
      </w:r>
    </w:p>
    <w:p w14:paraId="38020412" w14:textId="77777777" w:rsidR="00567A5E" w:rsidRPr="00CD33E3" w:rsidRDefault="00567A5E" w:rsidP="00552B42">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Suppliers will work with the Relevant Authority to reduce environmental impact within the lifecycle of their Call off Contract.</w:t>
      </w:r>
    </w:p>
    <w:p w14:paraId="406306AC" w14:textId="77777777" w:rsidR="00567A5E" w:rsidRPr="00CD33E3" w:rsidRDefault="00567A5E" w:rsidP="00552B42">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provide information on new or improved environmentally preferable products when they become commercially available and promote their use under the Framework Contract.</w:t>
      </w:r>
    </w:p>
    <w:p w14:paraId="3203D00C" w14:textId="77777777" w:rsidR="00567A5E" w:rsidRPr="00CD33E3" w:rsidRDefault="00567A5E" w:rsidP="00552B42">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required to demonstrate their measured progress on climate change adaptation, mitigation and sustainable development including performance against carbon reduction management plans.</w:t>
      </w:r>
    </w:p>
    <w:p w14:paraId="575134D9" w14:textId="77777777" w:rsidR="00567A5E" w:rsidRPr="00CD33E3" w:rsidRDefault="00567A5E" w:rsidP="00567A5E">
      <w:pPr>
        <w:widowControl w:val="0"/>
        <w:pBdr>
          <w:top w:val="nil"/>
          <w:left w:val="nil"/>
          <w:bottom w:val="nil"/>
          <w:right w:val="nil"/>
          <w:between w:val="nil"/>
        </w:pBdr>
        <w:spacing w:before="121" w:after="0" w:line="240" w:lineRule="auto"/>
        <w:ind w:left="252" w:right="94"/>
        <w:jc w:val="both"/>
        <w:rPr>
          <w:rFonts w:ascii="Arial" w:eastAsia="Arial" w:hAnsi="Arial" w:cs="Arial"/>
          <w:color w:val="000000"/>
        </w:rPr>
      </w:pPr>
      <w:r w:rsidRPr="00CD33E3">
        <w:rPr>
          <w:rFonts w:ascii="Arial" w:eastAsia="Arial" w:hAnsi="Arial" w:cs="Arial"/>
          <w:color w:val="000000"/>
        </w:rPr>
        <w:t xml:space="preserve">3.2.9   The Supplier may also be asked to provide information and work with CCS and the Relevant Authority in respect to </w:t>
      </w:r>
      <w:sdt>
        <w:sdtPr>
          <w:rPr>
            <w:rFonts w:ascii="Arial" w:hAnsi="Arial" w:cs="Arial"/>
          </w:rPr>
          <w:tag w:val="goog_rdk_29"/>
          <w:id w:val="-1156831084"/>
        </w:sdtPr>
        <w:sdtEndPr/>
        <w:sdtContent/>
      </w:sdt>
      <w:r w:rsidRPr="00CD33E3">
        <w:rPr>
          <w:rFonts w:ascii="Arial" w:eastAsia="Arial" w:hAnsi="Arial" w:cs="Arial"/>
          <w:color w:val="000000"/>
        </w:rPr>
        <w:t>the following initiatives:</w:t>
      </w:r>
    </w:p>
    <w:p w14:paraId="61655686" w14:textId="77777777" w:rsidR="00567A5E" w:rsidRPr="00CD33E3" w:rsidRDefault="00567A5E" w:rsidP="00567A5E">
      <w:pPr>
        <w:widowControl w:val="0"/>
        <w:numPr>
          <w:ilvl w:val="2"/>
          <w:numId w:val="25"/>
        </w:numPr>
        <w:pBdr>
          <w:top w:val="nil"/>
          <w:left w:val="nil"/>
          <w:bottom w:val="nil"/>
          <w:right w:val="nil"/>
          <w:between w:val="nil"/>
        </w:pBdr>
        <w:tabs>
          <w:tab w:val="left" w:pos="1699"/>
          <w:tab w:val="left" w:pos="1700"/>
        </w:tabs>
        <w:spacing w:before="119" w:after="0" w:line="240" w:lineRule="auto"/>
        <w:rPr>
          <w:rFonts w:ascii="Arial" w:hAnsi="Arial" w:cs="Arial"/>
        </w:rPr>
      </w:pPr>
      <w:r w:rsidRPr="00CD33E3">
        <w:rPr>
          <w:rFonts w:ascii="Arial" w:eastAsia="Arial" w:hAnsi="Arial" w:cs="Arial"/>
          <w:color w:val="000000"/>
        </w:rPr>
        <w:t xml:space="preserve">Recycled paper as standard </w:t>
      </w:r>
    </w:p>
    <w:p w14:paraId="07B54FE3" w14:textId="77777777" w:rsidR="00567A5E" w:rsidRPr="00CD33E3" w:rsidRDefault="00567A5E" w:rsidP="00567A5E">
      <w:pPr>
        <w:widowControl w:val="0"/>
        <w:numPr>
          <w:ilvl w:val="2"/>
          <w:numId w:val="25"/>
        </w:numPr>
        <w:pBdr>
          <w:top w:val="nil"/>
          <w:left w:val="nil"/>
          <w:bottom w:val="nil"/>
          <w:right w:val="nil"/>
          <w:between w:val="nil"/>
        </w:pBdr>
        <w:tabs>
          <w:tab w:val="left" w:pos="1699"/>
          <w:tab w:val="left" w:pos="1700"/>
        </w:tabs>
        <w:spacing w:before="119" w:after="0" w:line="240" w:lineRule="auto"/>
        <w:rPr>
          <w:rFonts w:ascii="Arial" w:hAnsi="Arial" w:cs="Arial"/>
        </w:rPr>
      </w:pPr>
      <w:r w:rsidRPr="00CD33E3">
        <w:rPr>
          <w:rFonts w:ascii="Arial" w:eastAsia="Arial" w:hAnsi="Arial" w:cs="Arial"/>
          <w:color w:val="000000"/>
        </w:rPr>
        <w:t xml:space="preserve">Consumer Single Use Plastic products including the reduction and elimination. </w:t>
      </w:r>
    </w:p>
    <w:p w14:paraId="51C67EF2"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21" w:after="0" w:line="240" w:lineRule="auto"/>
        <w:rPr>
          <w:rFonts w:ascii="Arial" w:hAnsi="Arial" w:cs="Arial"/>
        </w:rPr>
      </w:pPr>
      <w:r w:rsidRPr="00CD33E3">
        <w:rPr>
          <w:rFonts w:ascii="Arial" w:eastAsia="Arial" w:hAnsi="Arial" w:cs="Arial"/>
          <w:color w:val="000000"/>
        </w:rPr>
        <w:lastRenderedPageBreak/>
        <w:t>Waste reduction/management e.g. reduction in packaging materials including the reduction/elimination use of Consumer Single Use Plastic packaging.</w:t>
      </w:r>
    </w:p>
    <w:p w14:paraId="4700EEB1" w14:textId="77777777" w:rsidR="00567A5E" w:rsidRPr="00CD33E3" w:rsidRDefault="00567A5E" w:rsidP="00567A5E">
      <w:pPr>
        <w:widowControl w:val="0"/>
        <w:numPr>
          <w:ilvl w:val="2"/>
          <w:numId w:val="25"/>
        </w:numPr>
        <w:pBdr>
          <w:top w:val="nil"/>
          <w:left w:val="nil"/>
          <w:bottom w:val="nil"/>
          <w:right w:val="nil"/>
          <w:between w:val="nil"/>
        </w:pBdr>
        <w:tabs>
          <w:tab w:val="left" w:pos="1699"/>
          <w:tab w:val="left" w:pos="1700"/>
        </w:tabs>
        <w:spacing w:before="119" w:after="0" w:line="240" w:lineRule="auto"/>
        <w:rPr>
          <w:rFonts w:ascii="Arial" w:hAnsi="Arial" w:cs="Arial"/>
        </w:rPr>
      </w:pPr>
      <w:r w:rsidRPr="00CD33E3">
        <w:rPr>
          <w:rFonts w:ascii="Arial" w:eastAsia="Arial" w:hAnsi="Arial" w:cs="Arial"/>
          <w:color w:val="000000"/>
        </w:rPr>
        <w:t>Carbon emission and carbon footprint reduction</w:t>
      </w:r>
    </w:p>
    <w:p w14:paraId="09D1E1E8" w14:textId="77777777" w:rsidR="00567A5E" w:rsidRPr="00CD33E3" w:rsidRDefault="00567A5E" w:rsidP="00567A5E">
      <w:pPr>
        <w:widowControl w:val="0"/>
        <w:numPr>
          <w:ilvl w:val="2"/>
          <w:numId w:val="25"/>
        </w:numPr>
        <w:pBdr>
          <w:top w:val="nil"/>
          <w:left w:val="nil"/>
          <w:bottom w:val="nil"/>
          <w:right w:val="nil"/>
          <w:between w:val="nil"/>
        </w:pBdr>
        <w:tabs>
          <w:tab w:val="left" w:pos="1699"/>
          <w:tab w:val="left" w:pos="1700"/>
        </w:tabs>
        <w:spacing w:before="120" w:after="0" w:line="240" w:lineRule="auto"/>
        <w:rPr>
          <w:rFonts w:ascii="Arial" w:hAnsi="Arial" w:cs="Arial"/>
        </w:rPr>
      </w:pPr>
      <w:r w:rsidRPr="00CD33E3">
        <w:rPr>
          <w:rFonts w:ascii="Arial" w:eastAsia="Arial" w:hAnsi="Arial" w:cs="Arial"/>
          <w:color w:val="000000"/>
        </w:rPr>
        <w:t>Energy efficiency reduction plan</w:t>
      </w:r>
    </w:p>
    <w:p w14:paraId="53D44072"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20" w:after="0" w:line="240" w:lineRule="auto"/>
        <w:rPr>
          <w:rFonts w:ascii="Arial" w:hAnsi="Arial" w:cs="Arial"/>
        </w:rPr>
      </w:pPr>
      <w:r w:rsidRPr="00CD33E3">
        <w:rPr>
          <w:rFonts w:ascii="Arial" w:eastAsia="Arial" w:hAnsi="Arial" w:cs="Arial"/>
          <w:color w:val="000000"/>
        </w:rPr>
        <w:t>Product rationalisation</w:t>
      </w:r>
    </w:p>
    <w:p w14:paraId="10B933FA"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21" w:after="0" w:line="240" w:lineRule="auto"/>
        <w:rPr>
          <w:rFonts w:ascii="Arial" w:hAnsi="Arial" w:cs="Arial"/>
        </w:rPr>
      </w:pPr>
      <w:r w:rsidRPr="00CD33E3">
        <w:rPr>
          <w:rFonts w:ascii="Arial" w:eastAsia="Arial" w:hAnsi="Arial" w:cs="Arial"/>
          <w:color w:val="000000"/>
        </w:rPr>
        <w:t>Information, support and promotion of sustainable products</w:t>
      </w:r>
    </w:p>
    <w:p w14:paraId="2C0BBA24"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20" w:after="0" w:line="240" w:lineRule="auto"/>
        <w:rPr>
          <w:rFonts w:ascii="Arial" w:hAnsi="Arial" w:cs="Arial"/>
        </w:rPr>
      </w:pPr>
      <w:r w:rsidRPr="00CD33E3">
        <w:rPr>
          <w:rFonts w:ascii="Arial" w:eastAsia="Arial" w:hAnsi="Arial" w:cs="Arial"/>
          <w:color w:val="000000"/>
        </w:rPr>
        <w:t>Assistance in developing sustainable strategies</w:t>
      </w:r>
    </w:p>
    <w:p w14:paraId="58F0B305"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18" w:after="0" w:line="240" w:lineRule="auto"/>
        <w:rPr>
          <w:rFonts w:ascii="Arial" w:hAnsi="Arial" w:cs="Arial"/>
        </w:rPr>
      </w:pPr>
      <w:r w:rsidRPr="00CD33E3">
        <w:rPr>
          <w:rFonts w:ascii="Arial" w:eastAsia="Arial" w:hAnsi="Arial" w:cs="Arial"/>
          <w:color w:val="000000"/>
        </w:rPr>
        <w:t>Management reports to help corporate responsibility objectives</w:t>
      </w:r>
    </w:p>
    <w:p w14:paraId="2510ACA5"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21" w:after="0" w:line="240" w:lineRule="auto"/>
        <w:rPr>
          <w:rFonts w:ascii="Arial" w:hAnsi="Arial" w:cs="Arial"/>
        </w:rPr>
      </w:pPr>
      <w:r w:rsidRPr="00CD33E3">
        <w:rPr>
          <w:rFonts w:ascii="Arial" w:eastAsia="Arial" w:hAnsi="Arial" w:cs="Arial"/>
          <w:color w:val="000000"/>
        </w:rPr>
        <w:t>Advice on specific projects to reduce waste and carbon</w:t>
      </w:r>
    </w:p>
    <w:p w14:paraId="0BBC0A04"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20" w:after="0" w:line="240" w:lineRule="auto"/>
        <w:rPr>
          <w:rFonts w:ascii="Arial" w:hAnsi="Arial" w:cs="Arial"/>
        </w:rPr>
      </w:pPr>
      <w:r w:rsidRPr="00CD33E3">
        <w:rPr>
          <w:rFonts w:ascii="Arial" w:eastAsia="Arial" w:hAnsi="Arial" w:cs="Arial"/>
          <w:color w:val="000000"/>
        </w:rPr>
        <w:t>Reduce, Reuse, Recycle</w:t>
      </w:r>
    </w:p>
    <w:p w14:paraId="47D8E749" w14:textId="77777777" w:rsidR="00567A5E" w:rsidRPr="00CD33E3" w:rsidRDefault="00567A5E" w:rsidP="00567A5E">
      <w:pPr>
        <w:widowControl w:val="0"/>
        <w:numPr>
          <w:ilvl w:val="2"/>
          <w:numId w:val="25"/>
        </w:numPr>
        <w:pBdr>
          <w:top w:val="nil"/>
          <w:left w:val="nil"/>
          <w:bottom w:val="nil"/>
          <w:right w:val="nil"/>
          <w:between w:val="nil"/>
        </w:pBdr>
        <w:tabs>
          <w:tab w:val="left" w:pos="1700"/>
        </w:tabs>
        <w:spacing w:before="120" w:after="240" w:line="240" w:lineRule="auto"/>
        <w:ind w:left="1701"/>
        <w:rPr>
          <w:rFonts w:ascii="Arial" w:hAnsi="Arial" w:cs="Arial"/>
        </w:rPr>
      </w:pPr>
      <w:r w:rsidRPr="00CD33E3">
        <w:rPr>
          <w:rFonts w:ascii="Arial" w:eastAsia="Arial" w:hAnsi="Arial" w:cs="Arial"/>
          <w:color w:val="000000"/>
        </w:rPr>
        <w:t>Recycling and disposal processes for various product categories.</w:t>
      </w:r>
    </w:p>
    <w:p w14:paraId="672DBF52" w14:textId="77777777" w:rsidR="00567A5E" w:rsidRPr="00CD33E3" w:rsidRDefault="00567A5E" w:rsidP="00552B42">
      <w:pPr>
        <w:numPr>
          <w:ilvl w:val="2"/>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Quality Standards</w:t>
      </w:r>
      <w:r w:rsidRPr="00CD33E3">
        <w:rPr>
          <w:rFonts w:ascii="Arial" w:eastAsia="Arial" w:hAnsi="Arial" w:cs="Arial"/>
          <w:color w:val="000000"/>
        </w:rPr>
        <w:t xml:space="preserve">: </w:t>
      </w:r>
    </w:p>
    <w:p w14:paraId="6111AAE4" w14:textId="77777777" w:rsidR="00567A5E" w:rsidRPr="00CD33E3" w:rsidRDefault="00567A5E" w:rsidP="00552B42">
      <w:pPr>
        <w:numPr>
          <w:ilvl w:val="3"/>
          <w:numId w:val="30"/>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 xml:space="preserve">Minimum standards for general office stationery </w:t>
      </w:r>
    </w:p>
    <w:p w14:paraId="7DD5E190"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 xml:space="preserve">Paper, </w:t>
      </w:r>
      <w:r w:rsidRPr="00CD33E3">
        <w:rPr>
          <w:rFonts w:ascii="Arial" w:hAnsi="Arial" w:cs="Arial"/>
        </w:rPr>
        <w:t>Elemental Chlorine Free (ECF)</w:t>
      </w:r>
    </w:p>
    <w:p w14:paraId="113B515E"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Remanufactured toner cartridges</w:t>
      </w:r>
    </w:p>
    <w:p w14:paraId="2BAD46F6"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Adhesive tapes shall be free from PVC.</w:t>
      </w:r>
    </w:p>
    <w:p w14:paraId="31880D9B"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Single use batteries shall be free from mercury and cadmium.</w:t>
      </w:r>
    </w:p>
    <w:p w14:paraId="4B7EBCAA"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Electronic calculators shall be solar and dual powered</w:t>
      </w:r>
    </w:p>
    <w:p w14:paraId="581898ED"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 xml:space="preserve">All pencils shall be free from paint/varnish. </w:t>
      </w:r>
    </w:p>
    <w:p w14:paraId="42AFADC4"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Inks shall be free from volatile organic compounds (VOCs) and toxic materials;</w:t>
      </w:r>
    </w:p>
    <w:p w14:paraId="68AA00BB" w14:textId="77777777" w:rsidR="00567A5E" w:rsidRPr="00CD33E3" w:rsidRDefault="00FE069F" w:rsidP="00552B42">
      <w:pPr>
        <w:numPr>
          <w:ilvl w:val="3"/>
          <w:numId w:val="30"/>
        </w:numPr>
        <w:pBdr>
          <w:top w:val="nil"/>
          <w:left w:val="nil"/>
          <w:bottom w:val="nil"/>
          <w:right w:val="nil"/>
          <w:between w:val="nil"/>
        </w:pBdr>
        <w:rPr>
          <w:rFonts w:ascii="Arial" w:eastAsia="Arial" w:hAnsi="Arial" w:cs="Arial"/>
          <w:color w:val="000000"/>
        </w:rPr>
      </w:pPr>
      <w:sdt>
        <w:sdtPr>
          <w:rPr>
            <w:rFonts w:ascii="Arial" w:hAnsi="Arial" w:cs="Arial"/>
          </w:rPr>
          <w:tag w:val="goog_rdk_30"/>
          <w:id w:val="-928195460"/>
        </w:sdtPr>
        <w:sdtEndPr/>
        <w:sdtContent/>
      </w:sdt>
      <w:r w:rsidR="00567A5E" w:rsidRPr="00CD33E3">
        <w:rPr>
          <w:rFonts w:ascii="Arial" w:eastAsia="Arial" w:hAnsi="Arial" w:cs="Arial"/>
          <w:color w:val="000000"/>
        </w:rPr>
        <w:t xml:space="preserve">All paper products listed below but not limited to: </w:t>
      </w:r>
    </w:p>
    <w:p w14:paraId="5CEAFF8A"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all copying and graphic paper;</w:t>
      </w:r>
    </w:p>
    <w:p w14:paraId="3E5A49C5"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all paper for printed publications;</w:t>
      </w:r>
    </w:p>
    <w:p w14:paraId="28CCCEFA"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Where applicable products are supplied, a range meeting the best practice standard for:</w:t>
      </w:r>
    </w:p>
    <w:p w14:paraId="542D2070" w14:textId="77777777" w:rsidR="00567A5E" w:rsidRPr="00CD33E3" w:rsidRDefault="00567A5E" w:rsidP="00552B42">
      <w:pPr>
        <w:numPr>
          <w:ilvl w:val="4"/>
          <w:numId w:val="30"/>
        </w:numPr>
        <w:pBdr>
          <w:top w:val="nil"/>
          <w:left w:val="nil"/>
          <w:bottom w:val="nil"/>
          <w:right w:val="nil"/>
          <w:between w:val="nil"/>
        </w:pBdr>
        <w:ind w:left="2410"/>
        <w:rPr>
          <w:rFonts w:ascii="Arial" w:eastAsia="Arial" w:hAnsi="Arial" w:cs="Arial"/>
          <w:color w:val="000000"/>
        </w:rPr>
      </w:pPr>
      <w:r w:rsidRPr="00CD33E3">
        <w:rPr>
          <w:rFonts w:ascii="Arial" w:eastAsia="Arial" w:hAnsi="Arial" w:cs="Arial"/>
          <w:color w:val="000000"/>
        </w:rPr>
        <w:t xml:space="preserve">all tissue paper (kitchen and toilet tissue); </w:t>
      </w:r>
    </w:p>
    <w:p w14:paraId="62425DCC" w14:textId="77777777" w:rsidR="00567A5E" w:rsidRPr="00CD33E3" w:rsidRDefault="00567A5E" w:rsidP="00567A5E">
      <w:pPr>
        <w:pBdr>
          <w:top w:val="nil"/>
          <w:left w:val="nil"/>
          <w:bottom w:val="nil"/>
          <w:right w:val="nil"/>
          <w:between w:val="nil"/>
        </w:pBdr>
        <w:rPr>
          <w:rFonts w:ascii="Arial" w:eastAsia="Arial" w:hAnsi="Arial" w:cs="Arial"/>
          <w:color w:val="000000"/>
        </w:rPr>
      </w:pPr>
      <w:proofErr w:type="gramStart"/>
      <w:r w:rsidRPr="00CD33E3">
        <w:rPr>
          <w:rFonts w:ascii="Arial" w:eastAsia="Arial" w:hAnsi="Arial" w:cs="Arial"/>
          <w:color w:val="000000"/>
        </w:rPr>
        <w:t>shall</w:t>
      </w:r>
      <w:proofErr w:type="gramEnd"/>
      <w:r w:rsidRPr="00CD33E3">
        <w:rPr>
          <w:rFonts w:ascii="Arial" w:eastAsia="Arial" w:hAnsi="Arial" w:cs="Arial"/>
          <w:color w:val="000000"/>
        </w:rPr>
        <w:t xml:space="preserve"> be available and supplied under this Framework Contract shall meet the mandatory minimum standards set out in the Government Buying Standards in the following link:</w:t>
      </w:r>
      <w:r w:rsidRPr="00CD33E3">
        <w:rPr>
          <w:rFonts w:ascii="Arial" w:hAnsi="Arial" w:cs="Arial"/>
        </w:rPr>
        <w:t xml:space="preserve"> </w:t>
      </w:r>
      <w:hyperlink r:id="rId9">
        <w:r w:rsidRPr="00CD33E3">
          <w:rPr>
            <w:rFonts w:ascii="Arial" w:hAnsi="Arial" w:cs="Arial"/>
            <w:color w:val="0000FF"/>
            <w:u w:val="single"/>
          </w:rPr>
          <w:t>https://www.gov.uk/government/publications/sustainable-procurement-the-gbs-for-paper-and-paper-products</w:t>
        </w:r>
      </w:hyperlink>
    </w:p>
    <w:p w14:paraId="271557A4" w14:textId="77777777" w:rsidR="00567A5E" w:rsidRPr="00CD33E3" w:rsidRDefault="00FE069F" w:rsidP="00552B42">
      <w:pPr>
        <w:numPr>
          <w:ilvl w:val="3"/>
          <w:numId w:val="30"/>
        </w:numPr>
        <w:pBdr>
          <w:top w:val="nil"/>
          <w:left w:val="nil"/>
          <w:bottom w:val="nil"/>
          <w:right w:val="nil"/>
          <w:between w:val="nil"/>
        </w:pBdr>
        <w:rPr>
          <w:rFonts w:ascii="Arial" w:eastAsia="Arial" w:hAnsi="Arial" w:cs="Arial"/>
          <w:color w:val="000000"/>
        </w:rPr>
      </w:pPr>
      <w:sdt>
        <w:sdtPr>
          <w:rPr>
            <w:rFonts w:ascii="Arial" w:hAnsi="Arial" w:cs="Arial"/>
          </w:rPr>
          <w:tag w:val="goog_rdk_31"/>
          <w:id w:val="-262544085"/>
        </w:sdtPr>
        <w:sdtEndPr/>
        <w:sdtContent/>
      </w:sdt>
      <w:r w:rsidR="00567A5E" w:rsidRPr="00CD33E3">
        <w:rPr>
          <w:rFonts w:ascii="Arial" w:eastAsia="Arial" w:hAnsi="Arial" w:cs="Arial"/>
          <w:color w:val="000000"/>
        </w:rPr>
        <w:t>Office copier papers supplied under this Framework Agreement shall comply with the standards shown in the table below and this is in addition to the Government Buying Standards</w:t>
      </w:r>
      <w:sdt>
        <w:sdtPr>
          <w:rPr>
            <w:rFonts w:ascii="Arial" w:hAnsi="Arial" w:cs="Arial"/>
          </w:rPr>
          <w:tag w:val="goog_rdk_32"/>
          <w:id w:val="-238401458"/>
          <w:showingPlcHdr/>
        </w:sdtPr>
        <w:sdtEndPr/>
        <w:sdtContent>
          <w:r w:rsidR="00567A5E" w:rsidRPr="00CD33E3">
            <w:rPr>
              <w:rFonts w:ascii="Arial" w:hAnsi="Arial" w:cs="Arial"/>
            </w:rPr>
            <w:t xml:space="preserve">     </w:t>
          </w:r>
        </w:sdtContent>
      </w:sdt>
    </w:p>
    <w:p w14:paraId="78D00411" w14:textId="77777777" w:rsidR="00567A5E" w:rsidRPr="00CD33E3" w:rsidRDefault="00567A5E" w:rsidP="00567A5E">
      <w:pPr>
        <w:pBdr>
          <w:top w:val="nil"/>
          <w:left w:val="nil"/>
          <w:bottom w:val="nil"/>
          <w:right w:val="nil"/>
          <w:between w:val="nil"/>
        </w:pBdr>
        <w:rPr>
          <w:rFonts w:ascii="Arial" w:eastAsia="Arial" w:hAnsi="Arial" w:cs="Arial"/>
          <w:color w:val="000000"/>
        </w:rPr>
      </w:pPr>
    </w:p>
    <w:tbl>
      <w:tblPr>
        <w:tblStyle w:val="TableGrid"/>
        <w:tblW w:w="9776" w:type="dxa"/>
        <w:tblInd w:w="0" w:type="dxa"/>
        <w:tblLook w:val="04A0" w:firstRow="1" w:lastRow="0" w:firstColumn="1" w:lastColumn="0" w:noHBand="0" w:noVBand="1"/>
      </w:tblPr>
      <w:tblGrid>
        <w:gridCol w:w="2547"/>
        <w:gridCol w:w="2551"/>
        <w:gridCol w:w="2268"/>
        <w:gridCol w:w="2410"/>
      </w:tblGrid>
      <w:tr w:rsidR="00567A5E" w:rsidRPr="00CD33E3" w14:paraId="78B12B90" w14:textId="77777777" w:rsidTr="00EF3951">
        <w:tc>
          <w:tcPr>
            <w:tcW w:w="2547" w:type="dxa"/>
          </w:tcPr>
          <w:p w14:paraId="5F390A0B"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b/>
                <w:color w:val="000000"/>
                <w:sz w:val="22"/>
                <w:szCs w:val="22"/>
              </w:rPr>
              <w:t>Specification</w:t>
            </w:r>
          </w:p>
        </w:tc>
        <w:tc>
          <w:tcPr>
            <w:tcW w:w="2551" w:type="dxa"/>
          </w:tcPr>
          <w:p w14:paraId="2A432A3B"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b/>
                <w:color w:val="000000"/>
                <w:sz w:val="22"/>
                <w:szCs w:val="22"/>
              </w:rPr>
              <w:t>Specification</w:t>
            </w:r>
          </w:p>
        </w:tc>
        <w:tc>
          <w:tcPr>
            <w:tcW w:w="2268" w:type="dxa"/>
          </w:tcPr>
          <w:p w14:paraId="6DB7D1ED" w14:textId="77777777" w:rsidR="00567A5E" w:rsidRPr="00CD33E3" w:rsidDel="00D20C9D" w:rsidRDefault="00567A5E" w:rsidP="00EF3951">
            <w:pPr>
              <w:rPr>
                <w:rFonts w:ascii="Arial" w:eastAsia="Arial" w:hAnsi="Arial" w:cs="Arial"/>
                <w:b/>
                <w:color w:val="000000"/>
                <w:sz w:val="22"/>
                <w:szCs w:val="22"/>
              </w:rPr>
            </w:pPr>
            <w:r w:rsidRPr="00CD33E3">
              <w:rPr>
                <w:rFonts w:ascii="Arial" w:eastAsia="Arial" w:hAnsi="Arial" w:cs="Arial"/>
                <w:b/>
                <w:color w:val="000000"/>
                <w:sz w:val="22"/>
                <w:szCs w:val="22"/>
              </w:rPr>
              <w:t>Specification</w:t>
            </w:r>
          </w:p>
        </w:tc>
        <w:tc>
          <w:tcPr>
            <w:tcW w:w="2410" w:type="dxa"/>
          </w:tcPr>
          <w:p w14:paraId="3FFD6FA7" w14:textId="77777777" w:rsidR="00567A5E" w:rsidRPr="00CD33E3" w:rsidRDefault="00567A5E" w:rsidP="00EF3951">
            <w:pPr>
              <w:rPr>
                <w:rFonts w:ascii="Arial" w:eastAsia="Arial" w:hAnsi="Arial" w:cs="Arial"/>
                <w:b/>
                <w:color w:val="000000"/>
                <w:sz w:val="22"/>
                <w:szCs w:val="22"/>
              </w:rPr>
            </w:pPr>
            <w:r w:rsidRPr="00CD33E3">
              <w:rPr>
                <w:rFonts w:ascii="Arial" w:eastAsia="Arial" w:hAnsi="Arial" w:cs="Arial"/>
                <w:b/>
                <w:color w:val="000000"/>
                <w:sz w:val="22"/>
                <w:szCs w:val="22"/>
              </w:rPr>
              <w:t>Specification</w:t>
            </w:r>
          </w:p>
        </w:tc>
      </w:tr>
      <w:tr w:rsidR="00567A5E" w:rsidRPr="00CD33E3" w14:paraId="45406846" w14:textId="77777777" w:rsidTr="00EF3951">
        <w:tc>
          <w:tcPr>
            <w:tcW w:w="2547" w:type="dxa"/>
          </w:tcPr>
          <w:p w14:paraId="3FE1219B"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Weight 80gsm</w:t>
            </w:r>
          </w:p>
        </w:tc>
        <w:tc>
          <w:tcPr>
            <w:tcW w:w="2551" w:type="dxa"/>
          </w:tcPr>
          <w:p w14:paraId="3AD31F89"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Weight 80gsm</w:t>
            </w:r>
          </w:p>
        </w:tc>
        <w:tc>
          <w:tcPr>
            <w:tcW w:w="2268" w:type="dxa"/>
          </w:tcPr>
          <w:p w14:paraId="506D97A5"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Weight 80gsm</w:t>
            </w:r>
          </w:p>
        </w:tc>
        <w:tc>
          <w:tcPr>
            <w:tcW w:w="2410" w:type="dxa"/>
          </w:tcPr>
          <w:p w14:paraId="175F7CB8"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Weight 80gsm</w:t>
            </w:r>
          </w:p>
        </w:tc>
      </w:tr>
      <w:tr w:rsidR="00567A5E" w:rsidRPr="00CD33E3" w14:paraId="5925D660" w14:textId="77777777" w:rsidTr="00EF3951">
        <w:tc>
          <w:tcPr>
            <w:tcW w:w="2547" w:type="dxa"/>
          </w:tcPr>
          <w:p w14:paraId="52ED1F91"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Opacity &gt;94</w:t>
            </w:r>
          </w:p>
        </w:tc>
        <w:tc>
          <w:tcPr>
            <w:tcW w:w="2551" w:type="dxa"/>
          </w:tcPr>
          <w:p w14:paraId="6DE0EB38"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Opacity &gt;94</w:t>
            </w:r>
          </w:p>
        </w:tc>
        <w:tc>
          <w:tcPr>
            <w:tcW w:w="2268" w:type="dxa"/>
          </w:tcPr>
          <w:p w14:paraId="68ACB29C"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Opacity &gt;93</w:t>
            </w:r>
          </w:p>
        </w:tc>
        <w:tc>
          <w:tcPr>
            <w:tcW w:w="2410" w:type="dxa"/>
          </w:tcPr>
          <w:p w14:paraId="444D00D5"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Opacity &gt;93</w:t>
            </w:r>
          </w:p>
        </w:tc>
      </w:tr>
      <w:tr w:rsidR="00567A5E" w:rsidRPr="00CD33E3" w14:paraId="29B2836D" w14:textId="77777777" w:rsidTr="00EF3951">
        <w:tc>
          <w:tcPr>
            <w:tcW w:w="2547" w:type="dxa"/>
          </w:tcPr>
          <w:p w14:paraId="1B9E0967" w14:textId="77777777" w:rsidR="00567A5E" w:rsidRPr="00CD33E3" w:rsidRDefault="00567A5E" w:rsidP="00EF3951">
            <w:pPr>
              <w:ind w:right="-107"/>
              <w:rPr>
                <w:rFonts w:ascii="Arial" w:eastAsia="Arial" w:hAnsi="Arial" w:cs="Arial"/>
                <w:color w:val="000000"/>
                <w:sz w:val="22"/>
                <w:szCs w:val="22"/>
              </w:rPr>
            </w:pPr>
            <w:r w:rsidRPr="00CD33E3">
              <w:rPr>
                <w:rFonts w:ascii="Arial" w:eastAsia="Arial" w:hAnsi="Arial" w:cs="Arial"/>
                <w:color w:val="000000"/>
                <w:sz w:val="22"/>
                <w:szCs w:val="22"/>
              </w:rPr>
              <w:t>Whiteness CIE 55.00</w:t>
            </w:r>
            <w:r w:rsidRPr="00CD33E3">
              <w:rPr>
                <w:rFonts w:ascii="Arial" w:hAnsi="Arial" w:cs="Arial"/>
                <w:sz w:val="22"/>
                <w:szCs w:val="22"/>
              </w:rPr>
              <w:t>±</w:t>
            </w:r>
            <w:r w:rsidRPr="00CD33E3">
              <w:rPr>
                <w:rFonts w:ascii="Arial" w:eastAsia="Arial" w:hAnsi="Arial" w:cs="Arial"/>
                <w:color w:val="000000"/>
                <w:sz w:val="22"/>
                <w:szCs w:val="22"/>
              </w:rPr>
              <w:t>2.5</w:t>
            </w:r>
          </w:p>
        </w:tc>
        <w:tc>
          <w:tcPr>
            <w:tcW w:w="2551" w:type="dxa"/>
          </w:tcPr>
          <w:p w14:paraId="18DB76CF"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 xml:space="preserve">Whiteness CIE 85.00 </w:t>
            </w:r>
            <w:r w:rsidRPr="00CD33E3">
              <w:rPr>
                <w:rFonts w:ascii="Arial" w:hAnsi="Arial" w:cs="Arial"/>
                <w:sz w:val="22"/>
                <w:szCs w:val="22"/>
              </w:rPr>
              <w:t>±</w:t>
            </w:r>
            <w:r w:rsidRPr="00CD33E3">
              <w:rPr>
                <w:rFonts w:ascii="Arial" w:eastAsia="Arial" w:hAnsi="Arial" w:cs="Arial"/>
                <w:color w:val="000000"/>
                <w:sz w:val="22"/>
                <w:szCs w:val="22"/>
              </w:rPr>
              <w:t>2.5</w:t>
            </w:r>
          </w:p>
        </w:tc>
        <w:tc>
          <w:tcPr>
            <w:tcW w:w="2268" w:type="dxa"/>
          </w:tcPr>
          <w:p w14:paraId="36699421"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 xml:space="preserve">Whiteness CIE110 </w:t>
            </w:r>
            <w:r w:rsidRPr="00CD33E3">
              <w:rPr>
                <w:rFonts w:ascii="Arial" w:hAnsi="Arial" w:cs="Arial"/>
                <w:sz w:val="22"/>
                <w:szCs w:val="22"/>
              </w:rPr>
              <w:t>±</w:t>
            </w:r>
            <w:r w:rsidRPr="00CD33E3">
              <w:rPr>
                <w:rFonts w:ascii="Arial" w:eastAsia="Arial" w:hAnsi="Arial" w:cs="Arial"/>
                <w:color w:val="000000"/>
                <w:sz w:val="22"/>
                <w:szCs w:val="22"/>
              </w:rPr>
              <w:t>2.5</w:t>
            </w:r>
          </w:p>
        </w:tc>
        <w:tc>
          <w:tcPr>
            <w:tcW w:w="2410" w:type="dxa"/>
          </w:tcPr>
          <w:p w14:paraId="0B6480EC"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 xml:space="preserve">Whiteness CIE135 </w:t>
            </w:r>
            <w:r w:rsidRPr="00CD33E3">
              <w:rPr>
                <w:rFonts w:ascii="Arial" w:hAnsi="Arial" w:cs="Arial"/>
                <w:sz w:val="22"/>
                <w:szCs w:val="22"/>
              </w:rPr>
              <w:t>±</w:t>
            </w:r>
            <w:r w:rsidRPr="00CD33E3">
              <w:rPr>
                <w:rFonts w:ascii="Arial" w:eastAsia="Arial" w:hAnsi="Arial" w:cs="Arial"/>
                <w:color w:val="000000"/>
                <w:sz w:val="22"/>
                <w:szCs w:val="22"/>
              </w:rPr>
              <w:t>2.5</w:t>
            </w:r>
          </w:p>
        </w:tc>
      </w:tr>
      <w:tr w:rsidR="00567A5E" w:rsidRPr="00CD33E3" w14:paraId="7983F536" w14:textId="77777777" w:rsidTr="00EF3951">
        <w:tc>
          <w:tcPr>
            <w:tcW w:w="2547" w:type="dxa"/>
          </w:tcPr>
          <w:p w14:paraId="4068AE16"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Smoothness &gt;300</w:t>
            </w:r>
            <w:r w:rsidRPr="00CD33E3">
              <w:rPr>
                <w:rFonts w:ascii="Arial" w:hAnsi="Arial" w:cs="Arial"/>
                <w:sz w:val="22"/>
                <w:szCs w:val="22"/>
              </w:rPr>
              <w:t>± 100</w:t>
            </w:r>
          </w:p>
        </w:tc>
        <w:tc>
          <w:tcPr>
            <w:tcW w:w="2551" w:type="dxa"/>
          </w:tcPr>
          <w:p w14:paraId="0AEB5265"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Smoothness &gt;300</w:t>
            </w:r>
            <w:r w:rsidRPr="00CD33E3">
              <w:rPr>
                <w:rFonts w:ascii="Arial" w:hAnsi="Arial" w:cs="Arial"/>
                <w:sz w:val="22"/>
                <w:szCs w:val="22"/>
              </w:rPr>
              <w:t>± 100</w:t>
            </w:r>
          </w:p>
        </w:tc>
        <w:tc>
          <w:tcPr>
            <w:tcW w:w="2268" w:type="dxa"/>
          </w:tcPr>
          <w:p w14:paraId="00C49C5A"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Smoothness &gt;?</w:t>
            </w:r>
          </w:p>
        </w:tc>
        <w:tc>
          <w:tcPr>
            <w:tcW w:w="2410" w:type="dxa"/>
          </w:tcPr>
          <w:p w14:paraId="11AEC9E4"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Smoothness &gt;300</w:t>
            </w:r>
            <w:r w:rsidRPr="00CD33E3">
              <w:rPr>
                <w:rFonts w:ascii="Arial" w:hAnsi="Arial" w:cs="Arial"/>
                <w:sz w:val="22"/>
                <w:szCs w:val="22"/>
              </w:rPr>
              <w:t>± 100</w:t>
            </w:r>
          </w:p>
        </w:tc>
      </w:tr>
      <w:tr w:rsidR="00567A5E" w:rsidRPr="00CD33E3" w14:paraId="5A42BE60" w14:textId="77777777" w:rsidTr="00EF3951">
        <w:tc>
          <w:tcPr>
            <w:tcW w:w="2547" w:type="dxa"/>
          </w:tcPr>
          <w:p w14:paraId="56630599"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Compliant to DIN6738</w:t>
            </w:r>
            <w:r w:rsidRPr="00CD33E3">
              <w:rPr>
                <w:rFonts w:ascii="Arial" w:hAnsi="Arial" w:cs="Arial"/>
                <w:sz w:val="22"/>
                <w:szCs w:val="22"/>
              </w:rPr>
              <w:t xml:space="preserve"> Resistance to ageing</w:t>
            </w:r>
          </w:p>
        </w:tc>
        <w:tc>
          <w:tcPr>
            <w:tcW w:w="2551" w:type="dxa"/>
          </w:tcPr>
          <w:p w14:paraId="2FDAB33F"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Compliant to DIN6738</w:t>
            </w:r>
            <w:r w:rsidRPr="00CD33E3">
              <w:rPr>
                <w:rFonts w:ascii="Arial" w:hAnsi="Arial" w:cs="Arial"/>
                <w:sz w:val="22"/>
                <w:szCs w:val="22"/>
              </w:rPr>
              <w:t xml:space="preserve"> Resistance to ageing</w:t>
            </w:r>
          </w:p>
        </w:tc>
        <w:tc>
          <w:tcPr>
            <w:tcW w:w="2268" w:type="dxa"/>
          </w:tcPr>
          <w:p w14:paraId="741B4A9B"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Compliant to DIN12281</w:t>
            </w:r>
            <w:r w:rsidRPr="00CD33E3">
              <w:rPr>
                <w:rFonts w:ascii="Arial" w:hAnsi="Arial" w:cs="Arial"/>
                <w:sz w:val="22"/>
                <w:szCs w:val="22"/>
              </w:rPr>
              <w:t xml:space="preserve"> Resistance to ageing</w:t>
            </w:r>
          </w:p>
        </w:tc>
        <w:tc>
          <w:tcPr>
            <w:tcW w:w="2410" w:type="dxa"/>
          </w:tcPr>
          <w:p w14:paraId="560A0A87" w14:textId="77777777" w:rsidR="00567A5E" w:rsidRPr="00CD33E3" w:rsidRDefault="00567A5E" w:rsidP="00EF3951">
            <w:pPr>
              <w:rPr>
                <w:rFonts w:ascii="Arial" w:eastAsia="Arial" w:hAnsi="Arial" w:cs="Arial"/>
                <w:color w:val="000000"/>
                <w:sz w:val="22"/>
                <w:szCs w:val="22"/>
              </w:rPr>
            </w:pPr>
            <w:r w:rsidRPr="00CD33E3">
              <w:rPr>
                <w:rFonts w:ascii="Arial" w:eastAsia="Arial" w:hAnsi="Arial" w:cs="Arial"/>
                <w:color w:val="000000"/>
                <w:sz w:val="22"/>
                <w:szCs w:val="22"/>
              </w:rPr>
              <w:t>Compliant to DIN6738</w:t>
            </w:r>
            <w:r w:rsidRPr="00CD33E3">
              <w:rPr>
                <w:rFonts w:ascii="Arial" w:hAnsi="Arial" w:cs="Arial"/>
                <w:sz w:val="22"/>
                <w:szCs w:val="22"/>
              </w:rPr>
              <w:t xml:space="preserve"> Resistance to ageing</w:t>
            </w:r>
          </w:p>
        </w:tc>
      </w:tr>
    </w:tbl>
    <w:p w14:paraId="4D8E40D7" w14:textId="77777777" w:rsidR="00567A5E" w:rsidRPr="00CD33E3" w:rsidRDefault="00567A5E" w:rsidP="00567A5E">
      <w:pPr>
        <w:pBdr>
          <w:top w:val="nil"/>
          <w:left w:val="nil"/>
          <w:bottom w:val="nil"/>
          <w:right w:val="nil"/>
          <w:between w:val="nil"/>
        </w:pBdr>
        <w:rPr>
          <w:rFonts w:ascii="Arial" w:eastAsia="Arial" w:hAnsi="Arial" w:cs="Arial"/>
          <w:color w:val="000000"/>
        </w:rPr>
      </w:pPr>
    </w:p>
    <w:p w14:paraId="655A5B62" w14:textId="77777777" w:rsidR="00567A5E" w:rsidRPr="00CD33E3" w:rsidRDefault="00567A5E" w:rsidP="00567A5E">
      <w:pPr>
        <w:rPr>
          <w:rFonts w:ascii="Arial" w:hAnsi="Arial" w:cs="Arial"/>
        </w:rPr>
      </w:pPr>
      <w:r w:rsidRPr="00CD33E3">
        <w:rPr>
          <w:rFonts w:ascii="Arial" w:eastAsia="Arial" w:hAnsi="Arial" w:cs="Arial"/>
        </w:rPr>
        <w:t xml:space="preserve">3.3.10 The Supplier shall be required to supply products that are compliant with the minimum Government Buying Standards this includes paper and paper products. </w:t>
      </w:r>
      <w:hyperlink r:id="rId10">
        <w:r w:rsidRPr="00CD33E3">
          <w:rPr>
            <w:rFonts w:ascii="Arial" w:hAnsi="Arial" w:cs="Arial"/>
            <w:color w:val="0000FF"/>
            <w:u w:val="single"/>
          </w:rPr>
          <w:t>https://www.gov.uk/government/publications/sustainable-procurement-the-gbs-for-paper-and-paper-products</w:t>
        </w:r>
      </w:hyperlink>
      <w:r w:rsidRPr="00CD33E3">
        <w:rPr>
          <w:rFonts w:ascii="Arial" w:hAnsi="Arial" w:cs="Arial"/>
        </w:rPr>
        <w:t xml:space="preserve"> </w:t>
      </w:r>
    </w:p>
    <w:p w14:paraId="5670B24A" w14:textId="77777777" w:rsidR="00567A5E" w:rsidRPr="00CD33E3" w:rsidRDefault="00567A5E" w:rsidP="00567A5E">
      <w:pPr>
        <w:numPr>
          <w:ilvl w:val="0"/>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aware that all paper purchased under this Framework Contract shall be guaranteed for use on colour and mono copiers, inkjet and laser printers as well as plain paper fax machines.</w:t>
      </w:r>
    </w:p>
    <w:p w14:paraId="3C74AC1B" w14:textId="77777777" w:rsidR="00567A5E" w:rsidRPr="00CD33E3" w:rsidRDefault="00567A5E" w:rsidP="00567A5E">
      <w:pPr>
        <w:numPr>
          <w:ilvl w:val="0"/>
          <w:numId w:val="17"/>
        </w:numPr>
        <w:pBdr>
          <w:top w:val="nil"/>
          <w:left w:val="nil"/>
          <w:bottom w:val="nil"/>
          <w:right w:val="nil"/>
          <w:between w:val="nil"/>
        </w:pBdr>
        <w:rPr>
          <w:rFonts w:ascii="Arial" w:eastAsia="Arial" w:hAnsi="Arial" w:cs="Arial"/>
          <w:color w:val="000000"/>
        </w:rPr>
      </w:pPr>
      <w:proofErr w:type="gramStart"/>
      <w:r w:rsidRPr="00CD33E3">
        <w:rPr>
          <w:rFonts w:ascii="Arial" w:eastAsia="Arial" w:hAnsi="Arial" w:cs="Arial"/>
          <w:color w:val="000000"/>
        </w:rPr>
        <w:t>all</w:t>
      </w:r>
      <w:proofErr w:type="gramEnd"/>
      <w:r w:rsidRPr="00CD33E3">
        <w:rPr>
          <w:rFonts w:ascii="Arial" w:eastAsia="Arial" w:hAnsi="Arial" w:cs="Arial"/>
          <w:color w:val="000000"/>
        </w:rPr>
        <w:t xml:space="preserve"> paper purchased under this Framework Contract shall carry sustainable </w:t>
      </w:r>
      <w:sdt>
        <w:sdtPr>
          <w:rPr>
            <w:rFonts w:ascii="Arial" w:hAnsi="Arial" w:cs="Arial"/>
          </w:rPr>
          <w:tag w:val="goog_rdk_33"/>
          <w:id w:val="187193520"/>
        </w:sdtPr>
        <w:sdtEndPr/>
        <w:sdtContent/>
      </w:sdt>
      <w:r w:rsidRPr="00CD33E3">
        <w:rPr>
          <w:rFonts w:ascii="Arial" w:eastAsia="Arial" w:hAnsi="Arial" w:cs="Arial"/>
          <w:color w:val="000000"/>
        </w:rPr>
        <w:t xml:space="preserve">accreditations and certifications (for example ecolabels  Blue Angel and Nordic Swan, or equivalent) and shall be </w:t>
      </w:r>
      <w:r w:rsidRPr="00CD33E3">
        <w:rPr>
          <w:rFonts w:ascii="Arial" w:hAnsi="Arial" w:cs="Arial"/>
        </w:rPr>
        <w:t>Elemental Chlorine Free (ECF)</w:t>
      </w:r>
      <w:r w:rsidRPr="00CD33E3">
        <w:rPr>
          <w:rFonts w:ascii="Arial" w:eastAsia="Arial" w:hAnsi="Arial" w:cs="Arial"/>
          <w:color w:val="000000"/>
        </w:rPr>
        <w:t>.</w:t>
      </w:r>
    </w:p>
    <w:p w14:paraId="62FB5EE0" w14:textId="77777777" w:rsidR="00567A5E" w:rsidRPr="00CD33E3" w:rsidRDefault="00567A5E" w:rsidP="00567A5E">
      <w:pPr>
        <w:numPr>
          <w:ilvl w:val="0"/>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CCS reserves the right to amend the paper specification if required during the life of the Framework Contract and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Contracts to ensure continued conformance with government standards, market conditions, and technological innovation and any successor standards which may come into effect during the lifetime of the Framework Contracts.</w:t>
      </w:r>
    </w:p>
    <w:p w14:paraId="607393C3" w14:textId="77777777" w:rsidR="00567A5E" w:rsidRPr="00CD33E3" w:rsidRDefault="00567A5E" w:rsidP="00567A5E">
      <w:pPr>
        <w:numPr>
          <w:ilvl w:val="0"/>
          <w:numId w:val="17"/>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All envelopes supplied under this Framework contract shall comply with the minimum standards as set out in the Government Buying Standard for Envelopes set out in the following link:</w:t>
      </w:r>
    </w:p>
    <w:p w14:paraId="4CF87841" w14:textId="77777777" w:rsidR="00567A5E" w:rsidRPr="00CD33E3" w:rsidRDefault="00FE069F" w:rsidP="00567A5E">
      <w:pPr>
        <w:rPr>
          <w:rFonts w:ascii="Arial" w:hAnsi="Arial" w:cs="Arial"/>
        </w:rPr>
      </w:pPr>
      <w:hyperlink r:id="rId11" w:history="1">
        <w:r w:rsidR="00567A5E" w:rsidRPr="00CD33E3">
          <w:rPr>
            <w:rStyle w:val="Hyperlink"/>
            <w:rFonts w:ascii="Arial" w:hAnsi="Arial" w:cs="Arial"/>
          </w:rPr>
          <w:t>https://www.gov.uk/government/publications/sustainable-procurement-the-gbs-for-paper-and-paper-products</w:t>
        </w:r>
      </w:hyperlink>
      <w:r w:rsidR="00567A5E" w:rsidRPr="00CD33E3">
        <w:rPr>
          <w:rFonts w:ascii="Arial" w:hAnsi="Arial" w:cs="Arial"/>
        </w:rPr>
        <w:t xml:space="preserve"> </w:t>
      </w:r>
    </w:p>
    <w:p w14:paraId="732A3C56" w14:textId="77777777" w:rsidR="00567A5E" w:rsidRPr="00CD33E3" w:rsidRDefault="00567A5E" w:rsidP="00567A5E">
      <w:pPr>
        <w:rPr>
          <w:rFonts w:ascii="Arial" w:eastAsia="Arial" w:hAnsi="Arial" w:cs="Arial"/>
        </w:rPr>
      </w:pPr>
      <w:r w:rsidRPr="00CD33E3">
        <w:rPr>
          <w:rFonts w:ascii="Arial" w:eastAsia="Arial" w:hAnsi="Arial" w:cs="Arial"/>
        </w:rPr>
        <w:t>3.3.11</w:t>
      </w:r>
      <w:r w:rsidRPr="00CD33E3">
        <w:rPr>
          <w:rFonts w:ascii="Arial" w:hAnsi="Arial" w:cs="Arial"/>
        </w:rPr>
        <w:t xml:space="preserve"> </w:t>
      </w:r>
      <w:proofErr w:type="gramStart"/>
      <w:r w:rsidRPr="00CD33E3">
        <w:rPr>
          <w:rFonts w:ascii="Arial" w:eastAsia="Arial" w:hAnsi="Arial" w:cs="Arial"/>
        </w:rPr>
        <w:t>The</w:t>
      </w:r>
      <w:proofErr w:type="gramEnd"/>
      <w:r w:rsidRPr="00CD33E3">
        <w:rPr>
          <w:rFonts w:ascii="Arial" w:eastAsia="Arial" w:hAnsi="Arial" w:cs="Arial"/>
        </w:rPr>
        <w:t xml:space="preserve"> supplier shall be aware that all Deliverables supplied under the Framework Contract must be fit for purpose and of a quality acceptable to the Relevant Authorities. If at any time during the Contract Period the quality of supply for any product is found not to be to the </w:t>
      </w:r>
      <w:r w:rsidRPr="00CD33E3">
        <w:rPr>
          <w:rFonts w:ascii="Arial" w:eastAsia="Arial" w:hAnsi="Arial" w:cs="Arial"/>
        </w:rPr>
        <w:lastRenderedPageBreak/>
        <w:t>appropriate standard, the Supplier shall provide a substitute item acceptable to the Relevant Authorities no additional cost to either party.</w:t>
      </w:r>
    </w:p>
    <w:p w14:paraId="3659B092" w14:textId="77777777" w:rsidR="00567A5E" w:rsidRPr="00CD33E3" w:rsidRDefault="00567A5E" w:rsidP="00567A5E">
      <w:pPr>
        <w:rPr>
          <w:rFonts w:ascii="Arial" w:eastAsia="Arial" w:hAnsi="Arial" w:cs="Arial"/>
          <w:b/>
        </w:rPr>
      </w:pPr>
      <w:r w:rsidRPr="00CD33E3">
        <w:rPr>
          <w:rFonts w:ascii="Arial" w:eastAsia="Arial" w:hAnsi="Arial" w:cs="Arial"/>
          <w:b/>
        </w:rPr>
        <w:t xml:space="preserve">Packaging </w:t>
      </w:r>
    </w:p>
    <w:p w14:paraId="29D7984C" w14:textId="77777777" w:rsidR="00567A5E" w:rsidRPr="00CD33E3" w:rsidRDefault="00567A5E" w:rsidP="00567A5E">
      <w:pPr>
        <w:ind w:left="360"/>
        <w:rPr>
          <w:rFonts w:ascii="Arial" w:hAnsi="Arial" w:cs="Arial"/>
        </w:rPr>
      </w:pPr>
      <w:r w:rsidRPr="00CD33E3">
        <w:rPr>
          <w:rFonts w:ascii="Arial" w:eastAsia="Arial" w:hAnsi="Arial" w:cs="Arial"/>
        </w:rPr>
        <w:t xml:space="preserve">3.3.12   The Supplier shall be required to minimise the amount of packaging required for safe transportation and delivery of Deliverables and which complies with the Packaging (Essential Requirements) Regulations 2015 (SI 2015/1640) (“the Regulations”) consolidates and revokes all earlier Regulations. </w:t>
      </w:r>
      <w:hyperlink r:id="rId12">
        <w:r w:rsidRPr="00CD33E3">
          <w:rPr>
            <w:rFonts w:ascii="Arial" w:eastAsia="Arial" w:hAnsi="Arial" w:cs="Arial"/>
            <w:color w:val="1155CC"/>
            <w:u w:val="single"/>
          </w:rPr>
          <w:t>https://www.gov.uk/government/publications/packaging-essential-requirements-regulations-guidance-notes</w:t>
        </w:r>
      </w:hyperlink>
    </w:p>
    <w:p w14:paraId="4EFA6B7B" w14:textId="77777777" w:rsidR="00567A5E" w:rsidRPr="00CD33E3" w:rsidRDefault="00567A5E" w:rsidP="00552B42">
      <w:pPr>
        <w:numPr>
          <w:ilvl w:val="2"/>
          <w:numId w:val="32"/>
        </w:numPr>
        <w:pBdr>
          <w:top w:val="nil"/>
          <w:left w:val="nil"/>
          <w:bottom w:val="nil"/>
          <w:right w:val="nil"/>
          <w:between w:val="nil"/>
        </w:pBdr>
        <w:rPr>
          <w:rFonts w:ascii="Arial" w:hAnsi="Arial" w:cs="Arial"/>
          <w:color w:val="000000"/>
        </w:rPr>
      </w:pPr>
      <w:r w:rsidRPr="00CD33E3">
        <w:rPr>
          <w:rFonts w:ascii="Arial" w:eastAsia="Arial" w:hAnsi="Arial" w:cs="Arial"/>
          <w:color w:val="000000"/>
        </w:rPr>
        <w:t>The Supplier shall minimise the amount of packaging required for safe delivery of the product(s) and when requested by CCS and/or the Buyer, shall provide details of the packaging utilised and whether it is obtained from recycled / sustainable sources.</w:t>
      </w:r>
    </w:p>
    <w:p w14:paraId="77FA3FA5" w14:textId="77777777" w:rsidR="00567A5E" w:rsidRPr="00CD33E3" w:rsidRDefault="00567A5E" w:rsidP="00552B42">
      <w:pPr>
        <w:numPr>
          <w:ilvl w:val="2"/>
          <w:numId w:val="32"/>
        </w:numPr>
        <w:pBdr>
          <w:top w:val="nil"/>
          <w:left w:val="nil"/>
          <w:bottom w:val="nil"/>
          <w:right w:val="nil"/>
          <w:between w:val="nil"/>
        </w:pBdr>
        <w:rPr>
          <w:rFonts w:ascii="Arial" w:hAnsi="Arial" w:cs="Arial"/>
          <w:color w:val="000000"/>
        </w:rPr>
      </w:pPr>
      <w:r w:rsidRPr="00CD33E3">
        <w:rPr>
          <w:rFonts w:ascii="Arial" w:eastAsia="Arial" w:hAnsi="Arial" w:cs="Arial"/>
          <w:color w:val="000000"/>
        </w:rPr>
        <w:t xml:space="preserve">The Supplier shall be aware that all packaging for paper and consumables shall not contain polyvinyl chloride (PVC) </w:t>
      </w:r>
    </w:p>
    <w:p w14:paraId="5668A7B5" w14:textId="77777777" w:rsidR="00567A5E" w:rsidRPr="00CD33E3" w:rsidRDefault="00567A5E" w:rsidP="00552B42">
      <w:pPr>
        <w:numPr>
          <w:ilvl w:val="2"/>
          <w:numId w:val="32"/>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ensure that all Electric and Electronic Equipment (EEE) provided in association with the provision of the Goods and/ or Services under this Framework Contract, is compliant with the Restriction of Hazardous Substances (</w:t>
      </w:r>
      <w:proofErr w:type="spellStart"/>
      <w:r w:rsidRPr="00CD33E3">
        <w:rPr>
          <w:rFonts w:ascii="Arial" w:eastAsia="Arial" w:hAnsi="Arial" w:cs="Arial"/>
          <w:color w:val="000000"/>
        </w:rPr>
        <w:t>RoHs</w:t>
      </w:r>
      <w:proofErr w:type="spellEnd"/>
      <w:r w:rsidRPr="00CD33E3">
        <w:rPr>
          <w:rFonts w:ascii="Arial" w:eastAsia="Arial" w:hAnsi="Arial" w:cs="Arial"/>
          <w:color w:val="000000"/>
        </w:rPr>
        <w:t>) Directive and the Waste Electrical and Electronic Equipment Directive (WEEE Directive), where appropriate. This shall include Producer Compliance Scheme registration. Full details can be accessed via the following link:</w:t>
      </w:r>
    </w:p>
    <w:p w14:paraId="07F6B3E2" w14:textId="77777777" w:rsidR="00567A5E" w:rsidRPr="00CD33E3" w:rsidRDefault="00567A5E" w:rsidP="00567A5E">
      <w:pPr>
        <w:pBdr>
          <w:top w:val="nil"/>
          <w:left w:val="nil"/>
          <w:bottom w:val="nil"/>
          <w:right w:val="nil"/>
          <w:between w:val="nil"/>
        </w:pBdr>
        <w:tabs>
          <w:tab w:val="left" w:pos="1134"/>
        </w:tabs>
        <w:spacing w:before="120" w:after="120"/>
        <w:ind w:left="1224" w:hanging="720"/>
        <w:jc w:val="both"/>
        <w:rPr>
          <w:rFonts w:ascii="Arial" w:eastAsia="Arial" w:hAnsi="Arial" w:cs="Arial"/>
          <w:color w:val="000000"/>
        </w:rPr>
      </w:pPr>
      <w:r w:rsidRPr="00CD33E3">
        <w:rPr>
          <w:rFonts w:ascii="Arial" w:eastAsia="Arial" w:hAnsi="Arial" w:cs="Arial"/>
          <w:color w:val="000000"/>
        </w:rPr>
        <w:tab/>
      </w:r>
      <w:r w:rsidRPr="00CD33E3">
        <w:rPr>
          <w:rFonts w:ascii="Arial" w:eastAsia="Arial" w:hAnsi="Arial" w:cs="Arial"/>
          <w:color w:val="000000"/>
        </w:rPr>
        <w:tab/>
      </w:r>
      <w:hyperlink r:id="rId13">
        <w:r w:rsidRPr="00CD33E3">
          <w:rPr>
            <w:rFonts w:ascii="Arial" w:eastAsia="Arial" w:hAnsi="Arial" w:cs="Arial"/>
            <w:color w:val="0000FF"/>
            <w:u w:val="single"/>
          </w:rPr>
          <w:t>https://www.gov.uk/guidance/rohs-compliance-and-guidance</w:t>
        </w:r>
      </w:hyperlink>
    </w:p>
    <w:p w14:paraId="1E5F9283" w14:textId="77777777" w:rsidR="00567A5E" w:rsidRPr="00CD33E3" w:rsidRDefault="00567A5E" w:rsidP="00552B42">
      <w:pPr>
        <w:numPr>
          <w:ilvl w:val="2"/>
          <w:numId w:val="3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is required to collect and dispose of all packaging and materials to comply with The Waste Electronic and Electrical Equipment (WEEE) Regulations.</w:t>
      </w:r>
      <w:r w:rsidRPr="00CD33E3">
        <w:rPr>
          <w:rFonts w:ascii="Arial" w:hAnsi="Arial" w:cs="Arial"/>
          <w:color w:val="000000"/>
        </w:rPr>
        <w:t xml:space="preserve"> </w:t>
      </w:r>
      <w:hyperlink r:id="rId14">
        <w:r w:rsidRPr="00CD33E3">
          <w:rPr>
            <w:rFonts w:ascii="Arial" w:eastAsia="Arial" w:hAnsi="Arial" w:cs="Arial"/>
            <w:color w:val="0000FF"/>
            <w:u w:val="single"/>
          </w:rPr>
          <w:t>http://ec.europa.eu/environment/waste/weee/legis_en.htm</w:t>
        </w:r>
      </w:hyperlink>
      <w:r w:rsidRPr="00CD33E3">
        <w:rPr>
          <w:rFonts w:ascii="Arial" w:eastAsia="Arial" w:hAnsi="Arial" w:cs="Arial"/>
          <w:color w:val="000000"/>
        </w:rPr>
        <w:t xml:space="preserve"> </w:t>
      </w:r>
    </w:p>
    <w:p w14:paraId="538461E9" w14:textId="77777777" w:rsidR="00567A5E" w:rsidRPr="00CD33E3" w:rsidRDefault="00567A5E" w:rsidP="00552B42">
      <w:pPr>
        <w:numPr>
          <w:ilvl w:val="2"/>
          <w:numId w:val="3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is required to comply with The Restriction of Hazardous Substance Directive by the restricted use of certain hazardous substances in electrical and electronic equipment regulations. </w:t>
      </w:r>
      <w:hyperlink r:id="rId15">
        <w:r w:rsidRPr="00CD33E3">
          <w:rPr>
            <w:rFonts w:ascii="Arial" w:eastAsia="Arial" w:hAnsi="Arial" w:cs="Arial"/>
            <w:color w:val="0000FF"/>
            <w:u w:val="single"/>
          </w:rPr>
          <w:t>https://ec.europa.eu/environment/waste/rohs_eee/legis_en.htm</w:t>
        </w:r>
      </w:hyperlink>
      <w:r w:rsidRPr="00CD33E3">
        <w:rPr>
          <w:rFonts w:ascii="Arial" w:eastAsia="Arial" w:hAnsi="Arial" w:cs="Arial"/>
          <w:color w:val="000000"/>
        </w:rPr>
        <w:t xml:space="preserve"> </w:t>
      </w:r>
    </w:p>
    <w:p w14:paraId="18AD1BF0" w14:textId="77777777" w:rsidR="00567A5E" w:rsidRPr="00CD33E3" w:rsidRDefault="00567A5E" w:rsidP="00552B42">
      <w:pPr>
        <w:numPr>
          <w:ilvl w:val="2"/>
          <w:numId w:val="3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be required to comply with the Government Buying standards in relation to office </w:t>
      </w:r>
      <w:proofErr w:type="spellStart"/>
      <w:r w:rsidRPr="00CD33E3">
        <w:rPr>
          <w:rFonts w:ascii="Arial" w:eastAsia="Arial" w:hAnsi="Arial" w:cs="Arial"/>
          <w:color w:val="000000"/>
        </w:rPr>
        <w:t>ict</w:t>
      </w:r>
      <w:proofErr w:type="spellEnd"/>
      <w:r w:rsidRPr="00CD33E3">
        <w:rPr>
          <w:rFonts w:ascii="Arial" w:eastAsia="Arial" w:hAnsi="Arial" w:cs="Arial"/>
          <w:color w:val="000000"/>
        </w:rPr>
        <w:t xml:space="preserve"> equipment </w:t>
      </w:r>
      <w:hyperlink r:id="rId16">
        <w:r w:rsidRPr="00CD33E3">
          <w:rPr>
            <w:rFonts w:ascii="Arial" w:eastAsia="Arial" w:hAnsi="Arial" w:cs="Arial"/>
            <w:color w:val="0000FF"/>
            <w:u w:val="single"/>
          </w:rPr>
          <w:t>https://www.gov.uk/government/publications/sustainable-procurement-the-gbs-for-office-ict-equipment</w:t>
        </w:r>
      </w:hyperlink>
      <w:r w:rsidRPr="00CD33E3">
        <w:rPr>
          <w:rFonts w:ascii="Arial" w:eastAsia="Arial" w:hAnsi="Arial" w:cs="Arial"/>
          <w:color w:val="000000"/>
        </w:rPr>
        <w:t xml:space="preserve"> </w:t>
      </w:r>
    </w:p>
    <w:p w14:paraId="44157611" w14:textId="77777777" w:rsidR="00567A5E" w:rsidRPr="00CD33E3" w:rsidRDefault="00567A5E" w:rsidP="00552B42">
      <w:pPr>
        <w:numPr>
          <w:ilvl w:val="2"/>
          <w:numId w:val="3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all electrically energised equipment supplied to the Buyer  under this Framework Contract  shall conform to the following standards:</w:t>
      </w:r>
    </w:p>
    <w:p w14:paraId="065F46A4" w14:textId="77777777" w:rsidR="00567A5E" w:rsidRPr="00CD33E3" w:rsidRDefault="00FE069F" w:rsidP="00552B42">
      <w:pPr>
        <w:numPr>
          <w:ilvl w:val="3"/>
          <w:numId w:val="32"/>
        </w:numPr>
        <w:pBdr>
          <w:top w:val="nil"/>
          <w:left w:val="nil"/>
          <w:bottom w:val="nil"/>
          <w:right w:val="nil"/>
          <w:between w:val="nil"/>
        </w:pBdr>
        <w:ind w:left="851"/>
        <w:rPr>
          <w:rFonts w:ascii="Arial" w:eastAsia="Arial" w:hAnsi="Arial" w:cs="Arial"/>
          <w:color w:val="000000"/>
        </w:rPr>
      </w:pPr>
      <w:sdt>
        <w:sdtPr>
          <w:rPr>
            <w:rFonts w:ascii="Arial" w:hAnsi="Arial" w:cs="Arial"/>
          </w:rPr>
          <w:tag w:val="goog_rdk_34"/>
          <w:id w:val="-1625607998"/>
          <w:showingPlcHdr/>
        </w:sdtPr>
        <w:sdtEndPr/>
        <w:sdtContent>
          <w:r w:rsidR="00567A5E" w:rsidRPr="00CD33E3">
            <w:rPr>
              <w:rFonts w:ascii="Arial" w:hAnsi="Arial" w:cs="Arial"/>
            </w:rPr>
            <w:t xml:space="preserve">     </w:t>
          </w:r>
        </w:sdtContent>
      </w:sdt>
      <w:r w:rsidR="00567A5E" w:rsidRPr="00CD33E3">
        <w:rPr>
          <w:rFonts w:ascii="Arial" w:eastAsia="Arial" w:hAnsi="Arial" w:cs="Arial"/>
          <w:color w:val="000000"/>
        </w:rPr>
        <w:t xml:space="preserve"> BS EN 62368 -:2014 +A11:2017 or replacement standards that are currently prevailing and safety marked.</w:t>
      </w:r>
    </w:p>
    <w:p w14:paraId="1025BA9A" w14:textId="77777777" w:rsidR="00567A5E" w:rsidRPr="00CD33E3" w:rsidRDefault="00567A5E" w:rsidP="00552B42">
      <w:pPr>
        <w:numPr>
          <w:ilvl w:val="2"/>
          <w:numId w:val="32"/>
        </w:numPr>
        <w:spacing w:before="120" w:after="120"/>
        <w:jc w:val="both"/>
        <w:rPr>
          <w:rFonts w:ascii="Arial" w:eastAsia="Arial" w:hAnsi="Arial" w:cs="Arial"/>
        </w:rPr>
      </w:pPr>
      <w:r w:rsidRPr="00CD33E3">
        <w:rPr>
          <w:rFonts w:ascii="Arial" w:eastAsia="Arial" w:hAnsi="Arial" w:cs="Arial"/>
        </w:rPr>
        <w:t xml:space="preserve">The Supplier shall ensure that all of the applicable Deliverables (goods) supplied under this Contract including packaging, comply with the requirements of the Government Buying Standards for Energy Star Rating and Article 6 of the Energy Efficiency Directive </w:t>
      </w:r>
      <w:r w:rsidRPr="00CD33E3">
        <w:rPr>
          <w:rFonts w:ascii="Arial" w:eastAsia="Arial" w:hAnsi="Arial" w:cs="Arial"/>
        </w:rPr>
        <w:lastRenderedPageBreak/>
        <w:t xml:space="preserve">(EED) Standards.  </w:t>
      </w:r>
      <w:hyperlink r:id="rId17">
        <w:r w:rsidRPr="00CD33E3">
          <w:rPr>
            <w:rFonts w:ascii="Arial" w:eastAsia="Arial" w:hAnsi="Arial" w:cs="Arial"/>
            <w:color w:val="513CCC"/>
            <w:u w:val="single"/>
          </w:rPr>
          <w:t>https://www.gov.uk/government/publications/sustainable-procurement-the-gbs-for-office-ict-Equipment</w:t>
        </w:r>
      </w:hyperlink>
    </w:p>
    <w:p w14:paraId="12746231" w14:textId="77777777" w:rsidR="00567A5E" w:rsidRPr="00CD33E3" w:rsidRDefault="00567A5E" w:rsidP="00552B42">
      <w:pPr>
        <w:numPr>
          <w:ilvl w:val="2"/>
          <w:numId w:val="32"/>
        </w:numPr>
        <w:spacing w:before="120" w:after="120"/>
        <w:jc w:val="both"/>
        <w:rPr>
          <w:rFonts w:ascii="Arial" w:hAnsi="Arial" w:cs="Arial"/>
        </w:rPr>
      </w:pPr>
      <w:r w:rsidRPr="00CD33E3">
        <w:rPr>
          <w:rFonts w:ascii="Arial" w:eastAsia="Arial" w:hAnsi="Arial" w:cs="Arial"/>
          <w:b/>
          <w:color w:val="000000"/>
        </w:rPr>
        <w:t xml:space="preserve">Timber Based Products </w:t>
      </w:r>
    </w:p>
    <w:p w14:paraId="15E7A6C7" w14:textId="77777777" w:rsidR="00567A5E" w:rsidRPr="00CD33E3" w:rsidRDefault="00567A5E" w:rsidP="00552B42">
      <w:pPr>
        <w:numPr>
          <w:ilvl w:val="3"/>
          <w:numId w:val="32"/>
        </w:numPr>
        <w:pBdr>
          <w:top w:val="nil"/>
          <w:left w:val="nil"/>
          <w:bottom w:val="nil"/>
          <w:right w:val="nil"/>
          <w:between w:val="nil"/>
        </w:pBdr>
        <w:rPr>
          <w:rFonts w:ascii="Arial" w:eastAsia="Arial" w:hAnsi="Arial" w:cs="Arial"/>
          <w:b/>
          <w:color w:val="000000"/>
        </w:rPr>
      </w:pPr>
      <w:r w:rsidRPr="00CD33E3">
        <w:rPr>
          <w:rFonts w:ascii="Arial" w:eastAsia="Arial" w:hAnsi="Arial" w:cs="Arial"/>
          <w:color w:val="000000"/>
        </w:rPr>
        <w:t>All timber and wood-derived products supplied under this Framework contract must be legal and sustainable as per the Government Timber Procurement Policy</w:t>
      </w:r>
      <w:r w:rsidRPr="00CD33E3">
        <w:rPr>
          <w:rFonts w:ascii="Arial" w:eastAsia="Arial" w:hAnsi="Arial" w:cs="Arial"/>
        </w:rPr>
        <w:t>:</w:t>
      </w:r>
      <w:r w:rsidRPr="00CD33E3">
        <w:rPr>
          <w:rFonts w:ascii="Arial" w:eastAsia="Arial" w:hAnsi="Arial" w:cs="Arial"/>
          <w:color w:val="000000"/>
        </w:rPr>
        <w:t xml:space="preserve"> or as outlined in the FLEGT (Forest Law Enforcement, Governance and Trade)</w:t>
      </w:r>
      <w:r w:rsidRPr="00CD33E3">
        <w:rPr>
          <w:rFonts w:ascii="Arial" w:hAnsi="Arial" w:cs="Arial"/>
          <w:color w:val="000000"/>
        </w:rPr>
        <w:t xml:space="preserve"> </w:t>
      </w:r>
      <w:hyperlink r:id="rId18">
        <w:r w:rsidRPr="00CD33E3">
          <w:rPr>
            <w:rFonts w:ascii="Arial" w:eastAsia="Arial" w:hAnsi="Arial" w:cs="Arial"/>
            <w:color w:val="1155CC"/>
            <w:u w:val="single"/>
          </w:rPr>
          <w:t>https://www.gov.uk/government/publications/timber-definition-of-legal-and-sustainable</w:t>
        </w:r>
      </w:hyperlink>
      <w:r w:rsidRPr="00CD33E3">
        <w:rPr>
          <w:rFonts w:ascii="Arial" w:eastAsia="Arial" w:hAnsi="Arial" w:cs="Arial"/>
          <w:color w:val="1155CC"/>
          <w:u w:val="single"/>
        </w:rPr>
        <w:t xml:space="preserve">  </w:t>
      </w:r>
      <w:hyperlink r:id="rId19">
        <w:r w:rsidRPr="00CD33E3">
          <w:rPr>
            <w:rFonts w:ascii="Arial" w:eastAsia="Arial" w:hAnsi="Arial" w:cs="Arial"/>
            <w:color w:val="1155CC"/>
            <w:u w:val="single"/>
          </w:rPr>
          <w:t>http://www.euflegt.efi.int/the-eu-timber-regulation-and-vpas</w:t>
        </w:r>
      </w:hyperlink>
    </w:p>
    <w:p w14:paraId="72F5E3E0" w14:textId="77777777" w:rsidR="00567A5E" w:rsidRPr="00CD33E3" w:rsidRDefault="00567A5E" w:rsidP="00552B42">
      <w:pPr>
        <w:numPr>
          <w:ilvl w:val="2"/>
          <w:numId w:val="32"/>
        </w:numPr>
        <w:pBdr>
          <w:top w:val="nil"/>
          <w:left w:val="nil"/>
          <w:bottom w:val="nil"/>
          <w:right w:val="nil"/>
          <w:between w:val="nil"/>
        </w:pBdr>
        <w:rPr>
          <w:rFonts w:ascii="Arial" w:hAnsi="Arial" w:cs="Arial"/>
          <w:b/>
          <w:color w:val="000000"/>
        </w:rPr>
      </w:pPr>
      <w:r w:rsidRPr="00CD33E3">
        <w:rPr>
          <w:rFonts w:ascii="Arial" w:eastAsia="Arial" w:hAnsi="Arial" w:cs="Arial"/>
          <w:b/>
          <w:color w:val="000000"/>
        </w:rPr>
        <w:t>Re</w:t>
      </w:r>
      <w:r w:rsidRPr="00CD33E3">
        <w:rPr>
          <w:rFonts w:ascii="Arial" w:eastAsia="Arial" w:hAnsi="Arial" w:cs="Arial"/>
          <w:b/>
        </w:rPr>
        <w:t xml:space="preserve"> </w:t>
      </w:r>
      <w:r w:rsidRPr="00CD33E3">
        <w:rPr>
          <w:rFonts w:ascii="Arial" w:eastAsia="Arial" w:hAnsi="Arial" w:cs="Arial"/>
          <w:b/>
          <w:color w:val="000000"/>
        </w:rPr>
        <w:t>Manufactured Electronic Office Products</w:t>
      </w:r>
      <w:r w:rsidRPr="00CD33E3">
        <w:rPr>
          <w:rFonts w:ascii="Arial" w:hAnsi="Arial" w:cs="Arial"/>
          <w:b/>
          <w:color w:val="000000"/>
        </w:rPr>
        <w:t xml:space="preserve"> </w:t>
      </w:r>
    </w:p>
    <w:p w14:paraId="5E34026F" w14:textId="77777777" w:rsidR="00567A5E" w:rsidRPr="00CD33E3" w:rsidRDefault="00567A5E" w:rsidP="00552B42">
      <w:pPr>
        <w:numPr>
          <w:ilvl w:val="2"/>
          <w:numId w:val="3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Remanufactured toner cartridges shall be fully tested in accordance with ISO 9001: 2015   or a nationally recognised equivalent. </w:t>
      </w:r>
    </w:p>
    <w:p w14:paraId="0C4E321F" w14:textId="77777777" w:rsidR="00567A5E" w:rsidRPr="00CD33E3" w:rsidRDefault="00567A5E" w:rsidP="00552B42">
      <w:pPr>
        <w:numPr>
          <w:ilvl w:val="2"/>
          <w:numId w:val="32"/>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warrant the fitness for purpose and quality of remanufactured toner cartridges. The Supplier shall be required when notified by Buyer(s) of product failure to provide a replacement product at no additional cost and investigate the cause of the failure at a time to be agreed with the Buyer(s).</w:t>
      </w:r>
    </w:p>
    <w:p w14:paraId="2EE581EA" w14:textId="77777777" w:rsidR="00567A5E" w:rsidRPr="00CD33E3" w:rsidRDefault="00567A5E" w:rsidP="00552B42">
      <w:pPr>
        <w:numPr>
          <w:ilvl w:val="2"/>
          <w:numId w:val="32"/>
        </w:numPr>
        <w:pBdr>
          <w:top w:val="nil"/>
          <w:left w:val="nil"/>
          <w:bottom w:val="nil"/>
          <w:right w:val="nil"/>
          <w:between w:val="nil"/>
        </w:pBdr>
        <w:rPr>
          <w:rFonts w:ascii="Arial" w:hAnsi="Arial" w:cs="Arial"/>
          <w:b/>
          <w:color w:val="000000"/>
        </w:rPr>
      </w:pPr>
      <w:r w:rsidRPr="00CD33E3">
        <w:rPr>
          <w:rFonts w:ascii="Arial" w:eastAsia="Arial" w:hAnsi="Arial" w:cs="Arial"/>
          <w:b/>
          <w:color w:val="000000"/>
        </w:rPr>
        <w:t xml:space="preserve">Ethical Sourcing </w:t>
      </w:r>
    </w:p>
    <w:p w14:paraId="35B5BFC1" w14:textId="77777777" w:rsidR="00567A5E" w:rsidRPr="00CD33E3" w:rsidRDefault="00567A5E" w:rsidP="00552B42">
      <w:pPr>
        <w:numPr>
          <w:ilvl w:val="2"/>
          <w:numId w:val="32"/>
        </w:numPr>
        <w:pBdr>
          <w:top w:val="nil"/>
          <w:left w:val="nil"/>
          <w:bottom w:val="nil"/>
          <w:right w:val="nil"/>
          <w:between w:val="nil"/>
        </w:pBdr>
        <w:rPr>
          <w:rFonts w:ascii="Arial" w:hAnsi="Arial" w:cs="Arial"/>
          <w:color w:val="000000"/>
        </w:rPr>
      </w:pPr>
      <w:r w:rsidRPr="00CD33E3">
        <w:rPr>
          <w:rFonts w:ascii="Arial" w:eastAsia="Arial" w:hAnsi="Arial" w:cs="Arial"/>
          <w:color w:val="000000"/>
        </w:rPr>
        <w:t>The Supplier shall ensure that, where the manufacture or supply of the Deliverables  is from outside of the United Kingdom (UK) the product suppliers operations shall be carried out in accordance with the health and safety legislation/regulations in that country.</w:t>
      </w:r>
    </w:p>
    <w:p w14:paraId="188A2F79" w14:textId="77777777" w:rsidR="00567A5E" w:rsidRPr="00CD33E3" w:rsidRDefault="00567A5E" w:rsidP="00552B42">
      <w:pPr>
        <w:numPr>
          <w:ilvl w:val="2"/>
          <w:numId w:val="32"/>
        </w:numPr>
        <w:pBdr>
          <w:top w:val="nil"/>
          <w:left w:val="nil"/>
          <w:bottom w:val="nil"/>
          <w:right w:val="nil"/>
          <w:between w:val="nil"/>
        </w:pBdr>
        <w:rPr>
          <w:rFonts w:ascii="Arial" w:hAnsi="Arial" w:cs="Arial"/>
          <w:color w:val="000000"/>
        </w:rPr>
      </w:pPr>
      <w:r w:rsidRPr="00CD33E3">
        <w:rPr>
          <w:rFonts w:ascii="Arial" w:eastAsia="Arial" w:hAnsi="Arial" w:cs="Arial"/>
          <w:color w:val="000000"/>
        </w:rPr>
        <w:t xml:space="preserve">Suppliers shall ensure that they comply with minimum ethical sourcing standards in order to support the Government’s adoption and ratification of the </w:t>
      </w:r>
      <w:sdt>
        <w:sdtPr>
          <w:rPr>
            <w:rFonts w:ascii="Arial" w:hAnsi="Arial" w:cs="Arial"/>
          </w:rPr>
          <w:tag w:val="goog_rdk_35"/>
          <w:id w:val="327327633"/>
        </w:sdtPr>
        <w:sdtEndPr/>
        <w:sdtContent/>
      </w:sdt>
      <w:r w:rsidRPr="00CD33E3">
        <w:rPr>
          <w:rFonts w:ascii="Arial" w:eastAsia="Arial" w:hAnsi="Arial" w:cs="Arial"/>
          <w:color w:val="000000"/>
        </w:rPr>
        <w:t>International Labour Organisation (ILO) “Declaration on Fundamental Principles and Rights at Work” and its eight “Key Conventions”. The numbered conventions and their aims are: (</w:t>
      </w:r>
      <w:proofErr w:type="spellStart"/>
      <w:r w:rsidRPr="00CD33E3">
        <w:rPr>
          <w:rFonts w:ascii="Arial" w:eastAsia="Arial" w:hAnsi="Arial" w:cs="Arial"/>
          <w:color w:val="000000"/>
        </w:rPr>
        <w:t>i</w:t>
      </w:r>
      <w:proofErr w:type="spellEnd"/>
      <w:r w:rsidRPr="00CD33E3">
        <w:rPr>
          <w:rFonts w:ascii="Arial" w:eastAsia="Arial" w:hAnsi="Arial" w:cs="Arial"/>
          <w:color w:val="000000"/>
        </w:rPr>
        <w:t xml:space="preserve">) Freedom of Association and Collective Bargaining (C87, C98) (ii) Equal Remuneration and Discrimination (C100, C111) (iii) Forced Labour (C29, C105) (iv) Child Labour (C182, C138)  </w:t>
      </w:r>
      <w:hyperlink r:id="rId20">
        <w:r w:rsidRPr="00CD33E3">
          <w:rPr>
            <w:rFonts w:ascii="Arial" w:eastAsia="Arial" w:hAnsi="Arial" w:cs="Arial"/>
            <w:color w:val="1155CC"/>
            <w:u w:val="single"/>
          </w:rPr>
          <w:t>https://www.ilo.org/declaration/lang--</w:t>
        </w:r>
        <w:proofErr w:type="spellStart"/>
        <w:r w:rsidRPr="00CD33E3">
          <w:rPr>
            <w:rFonts w:ascii="Arial" w:eastAsia="Arial" w:hAnsi="Arial" w:cs="Arial"/>
            <w:color w:val="1155CC"/>
            <w:u w:val="single"/>
          </w:rPr>
          <w:t>en</w:t>
        </w:r>
        <w:proofErr w:type="spellEnd"/>
        <w:r w:rsidRPr="00CD33E3">
          <w:rPr>
            <w:rFonts w:ascii="Arial" w:eastAsia="Arial" w:hAnsi="Arial" w:cs="Arial"/>
            <w:color w:val="1155CC"/>
            <w:u w:val="single"/>
          </w:rPr>
          <w:t>/index.htm</w:t>
        </w:r>
      </w:hyperlink>
    </w:p>
    <w:p w14:paraId="084BFF11" w14:textId="77777777" w:rsidR="00567A5E" w:rsidRPr="00CD33E3" w:rsidRDefault="00567A5E" w:rsidP="00552B42">
      <w:pPr>
        <w:numPr>
          <w:ilvl w:val="2"/>
          <w:numId w:val="32"/>
        </w:numPr>
        <w:pBdr>
          <w:top w:val="nil"/>
          <w:left w:val="nil"/>
          <w:bottom w:val="nil"/>
          <w:right w:val="nil"/>
          <w:between w:val="nil"/>
        </w:pBdr>
        <w:rPr>
          <w:rFonts w:ascii="Arial" w:hAnsi="Arial" w:cs="Arial"/>
          <w:color w:val="000000"/>
        </w:rPr>
      </w:pPr>
      <w:r w:rsidRPr="00CD33E3">
        <w:rPr>
          <w:rFonts w:ascii="Arial" w:eastAsia="Arial" w:hAnsi="Arial" w:cs="Arial"/>
          <w:color w:val="000000"/>
        </w:rPr>
        <w:t>CCS reserves the right to request any information relating to ethical sourcing as it may require to ensure it has a transparent view of the supply chain at any time during the lifetime of this Framework Contract period.</w:t>
      </w:r>
    </w:p>
    <w:p w14:paraId="6684D4F0" w14:textId="77777777" w:rsidR="00567A5E" w:rsidRPr="00CD33E3" w:rsidRDefault="00FE069F" w:rsidP="00552B42">
      <w:pPr>
        <w:numPr>
          <w:ilvl w:val="1"/>
          <w:numId w:val="32"/>
        </w:numPr>
        <w:pBdr>
          <w:top w:val="nil"/>
          <w:left w:val="nil"/>
          <w:bottom w:val="nil"/>
          <w:right w:val="nil"/>
          <w:between w:val="nil"/>
        </w:pBdr>
        <w:rPr>
          <w:rFonts w:ascii="Arial" w:eastAsia="Arial" w:hAnsi="Arial" w:cs="Arial"/>
          <w:b/>
          <w:color w:val="000000"/>
        </w:rPr>
      </w:pPr>
      <w:sdt>
        <w:sdtPr>
          <w:rPr>
            <w:rFonts w:ascii="Arial" w:hAnsi="Arial" w:cs="Arial"/>
          </w:rPr>
          <w:tag w:val="goog_rdk_36"/>
          <w:id w:val="183641952"/>
        </w:sdtPr>
        <w:sdtEndPr/>
        <w:sdtContent/>
      </w:sdt>
      <w:r w:rsidR="00567A5E" w:rsidRPr="00CD33E3">
        <w:rPr>
          <w:rFonts w:ascii="Arial" w:eastAsia="Arial" w:hAnsi="Arial" w:cs="Arial"/>
          <w:b/>
          <w:color w:val="000000"/>
        </w:rPr>
        <w:t xml:space="preserve">Modern Slavery </w:t>
      </w:r>
    </w:p>
    <w:p w14:paraId="10E9EA02" w14:textId="77777777" w:rsidR="00567A5E" w:rsidRPr="00CD33E3" w:rsidRDefault="00FE069F" w:rsidP="00552B42">
      <w:pPr>
        <w:numPr>
          <w:ilvl w:val="1"/>
          <w:numId w:val="32"/>
        </w:numPr>
        <w:pBdr>
          <w:top w:val="nil"/>
          <w:left w:val="nil"/>
          <w:bottom w:val="nil"/>
          <w:right w:val="nil"/>
          <w:between w:val="nil"/>
        </w:pBdr>
        <w:rPr>
          <w:rFonts w:ascii="Arial" w:eastAsia="Arial" w:hAnsi="Arial" w:cs="Arial"/>
          <w:color w:val="000000"/>
        </w:rPr>
      </w:pPr>
      <w:sdt>
        <w:sdtPr>
          <w:rPr>
            <w:rFonts w:ascii="Arial" w:hAnsi="Arial" w:cs="Arial"/>
          </w:rPr>
          <w:tag w:val="goog_rdk_37"/>
          <w:id w:val="-186215455"/>
          <w:showingPlcHdr/>
        </w:sdtPr>
        <w:sdtEndPr/>
        <w:sdtContent>
          <w:r w:rsidR="00567A5E" w:rsidRPr="00CD33E3">
            <w:rPr>
              <w:rFonts w:ascii="Arial" w:hAnsi="Arial" w:cs="Arial"/>
            </w:rPr>
            <w:t xml:space="preserve">     </w:t>
          </w:r>
        </w:sdtContent>
      </w:sdt>
      <w:r w:rsidR="00567A5E" w:rsidRPr="00CD33E3">
        <w:rPr>
          <w:rFonts w:ascii="Arial" w:eastAsia="Arial" w:hAnsi="Arial" w:cs="Arial"/>
          <w:color w:val="000000"/>
        </w:rPr>
        <w:t xml:space="preserve">CCS has an obligation to ensure that all Suppliers under this Framework Contract understand the risks of modern slavery in supply chains, and take appropriate action to identify and address those risks, with particular focus on supporting victims of modern slavery. </w:t>
      </w:r>
    </w:p>
    <w:p w14:paraId="78C31B00" w14:textId="77777777" w:rsidR="00567A5E" w:rsidRPr="00CD33E3" w:rsidRDefault="00567A5E" w:rsidP="00567A5E">
      <w:pPr>
        <w:widowControl w:val="0"/>
        <w:pBdr>
          <w:top w:val="nil"/>
          <w:left w:val="nil"/>
          <w:bottom w:val="nil"/>
          <w:right w:val="nil"/>
          <w:between w:val="nil"/>
        </w:pBdr>
        <w:tabs>
          <w:tab w:val="left" w:pos="1560"/>
          <w:tab w:val="left" w:pos="2552"/>
        </w:tabs>
        <w:spacing w:before="240" w:after="0" w:line="240" w:lineRule="auto"/>
        <w:ind w:left="851"/>
        <w:jc w:val="both"/>
        <w:rPr>
          <w:rFonts w:ascii="Arial" w:eastAsia="Arial" w:hAnsi="Arial" w:cs="Arial"/>
          <w:b/>
        </w:rPr>
      </w:pPr>
      <w:r w:rsidRPr="00CD33E3">
        <w:rPr>
          <w:rFonts w:ascii="Arial" w:eastAsia="Arial" w:hAnsi="Arial" w:cs="Arial"/>
          <w:b/>
        </w:rPr>
        <w:t>Safe &amp; Secure Supply Chains: Addressing Modern Slavery and exploitation in our Supply Chain</w:t>
      </w:r>
    </w:p>
    <w:p w14:paraId="6FEFCBC1" w14:textId="77777777" w:rsidR="00567A5E" w:rsidRPr="00CD33E3" w:rsidRDefault="00567A5E" w:rsidP="00567A5E">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rPr>
      </w:pPr>
      <w:r w:rsidRPr="00CD33E3">
        <w:rPr>
          <w:rFonts w:ascii="Arial" w:eastAsia="Arial" w:hAnsi="Arial" w:cs="Arial"/>
        </w:rPr>
        <w:lastRenderedPageBreak/>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14:paraId="5D689596" w14:textId="77777777" w:rsidR="00567A5E" w:rsidRPr="00CD33E3" w:rsidRDefault="00567A5E" w:rsidP="00567A5E">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rPr>
      </w:pPr>
      <w:r w:rsidRPr="00CD33E3">
        <w:rPr>
          <w:rFonts w:ascii="Arial" w:eastAsia="Arial" w:hAnsi="Arial" w:cs="Arial"/>
        </w:rPr>
        <w:t xml:space="preserve">The Supplier will comply with the provisions of the </w:t>
      </w:r>
      <w:hyperlink r:id="rId21">
        <w:r w:rsidRPr="00CD33E3">
          <w:rPr>
            <w:rFonts w:ascii="Arial" w:eastAsia="Arial" w:hAnsi="Arial" w:cs="Arial"/>
            <w:color w:val="1155CC"/>
            <w:u w:val="single"/>
          </w:rPr>
          <w:t>Supplier Code of Conduct</w:t>
        </w:r>
      </w:hyperlink>
      <w:r w:rsidRPr="00CD33E3">
        <w:rPr>
          <w:rFonts w:ascii="Arial" w:eastAsia="Arial" w:hAnsi="Arial" w:cs="Arial"/>
        </w:rPr>
        <w:t xml:space="preserve"> and the standards set out in Joint Schedule 5 (Corporate Social Responsibility) including the reporting requirements set out in Framework Schedule 5 (Management Charges and Information) and continuous improvement requirements set out in Call-Off Schedule 3 (Continuous Improvement). </w:t>
      </w:r>
    </w:p>
    <w:p w14:paraId="103F79AE" w14:textId="77777777" w:rsidR="00567A5E" w:rsidRPr="00CD33E3" w:rsidRDefault="00567A5E" w:rsidP="00567A5E">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rPr>
      </w:pPr>
      <w:r w:rsidRPr="00CD33E3">
        <w:rPr>
          <w:rFonts w:ascii="Arial" w:eastAsia="Arial" w:hAnsi="Arial" w:cs="Arial"/>
        </w:rPr>
        <w:t>Due to the nature of the Services and the supply chain being present in at risk countries, the linen and laundry direct and indirect supply chain does present a level of risk to modern day slavery. This can include:</w:t>
      </w:r>
    </w:p>
    <w:p w14:paraId="6E2BC80C" w14:textId="77777777" w:rsidR="00567A5E" w:rsidRPr="00CD33E3" w:rsidRDefault="00567A5E" w:rsidP="00567A5E">
      <w:pPr>
        <w:widowControl w:val="0"/>
        <w:pBdr>
          <w:top w:val="nil"/>
          <w:left w:val="nil"/>
          <w:bottom w:val="nil"/>
          <w:right w:val="nil"/>
          <w:between w:val="nil"/>
        </w:pBdr>
        <w:tabs>
          <w:tab w:val="left" w:pos="2552"/>
        </w:tabs>
        <w:spacing w:before="120" w:after="120" w:line="240" w:lineRule="auto"/>
        <w:ind w:left="2552"/>
        <w:jc w:val="both"/>
        <w:rPr>
          <w:rFonts w:ascii="Arial" w:eastAsia="Arial" w:hAnsi="Arial" w:cs="Arial"/>
        </w:rPr>
      </w:pPr>
      <w:r w:rsidRPr="00CD33E3">
        <w:rPr>
          <w:rFonts w:ascii="Arial" w:eastAsia="Arial" w:hAnsi="Arial" w:cs="Arial"/>
        </w:rPr>
        <w:t>Child labour, forced labour and people trafficking;</w:t>
      </w:r>
    </w:p>
    <w:p w14:paraId="20A66B46" w14:textId="77777777" w:rsidR="00567A5E" w:rsidRPr="00CD33E3" w:rsidRDefault="00567A5E" w:rsidP="00567A5E">
      <w:pPr>
        <w:widowControl w:val="0"/>
        <w:pBdr>
          <w:top w:val="nil"/>
          <w:left w:val="nil"/>
          <w:bottom w:val="nil"/>
          <w:right w:val="nil"/>
          <w:between w:val="nil"/>
        </w:pBdr>
        <w:tabs>
          <w:tab w:val="left" w:pos="2552"/>
        </w:tabs>
        <w:spacing w:before="120" w:after="120" w:line="240" w:lineRule="auto"/>
        <w:ind w:left="2552"/>
        <w:jc w:val="both"/>
        <w:rPr>
          <w:rFonts w:ascii="Arial" w:eastAsia="Arial" w:hAnsi="Arial" w:cs="Arial"/>
        </w:rPr>
      </w:pPr>
      <w:r w:rsidRPr="00CD33E3">
        <w:rPr>
          <w:rFonts w:ascii="Arial" w:eastAsia="Arial" w:hAnsi="Arial" w:cs="Arial"/>
        </w:rPr>
        <w:t xml:space="preserve">Sourcing of raw materials in high risk countries; </w:t>
      </w:r>
    </w:p>
    <w:p w14:paraId="2B6E1A19" w14:textId="77777777" w:rsidR="00567A5E" w:rsidRPr="00CD33E3" w:rsidRDefault="00567A5E" w:rsidP="00567A5E">
      <w:pPr>
        <w:widowControl w:val="0"/>
        <w:pBdr>
          <w:top w:val="nil"/>
          <w:left w:val="nil"/>
          <w:bottom w:val="nil"/>
          <w:right w:val="nil"/>
          <w:between w:val="nil"/>
        </w:pBdr>
        <w:tabs>
          <w:tab w:val="left" w:pos="2552"/>
        </w:tabs>
        <w:spacing w:before="120" w:after="120" w:line="240" w:lineRule="auto"/>
        <w:ind w:left="2552"/>
        <w:jc w:val="both"/>
        <w:rPr>
          <w:rFonts w:ascii="Arial" w:eastAsia="Arial" w:hAnsi="Arial" w:cs="Arial"/>
        </w:rPr>
      </w:pPr>
      <w:r w:rsidRPr="00CD33E3">
        <w:rPr>
          <w:rFonts w:ascii="Arial" w:eastAsia="Arial" w:hAnsi="Arial" w:cs="Arial"/>
        </w:rPr>
        <w:t>The use of temporary or agency workers.</w:t>
      </w:r>
    </w:p>
    <w:p w14:paraId="39EBF75E" w14:textId="77777777" w:rsidR="00567A5E" w:rsidRPr="00CD33E3" w:rsidRDefault="00567A5E" w:rsidP="00567A5E">
      <w:pPr>
        <w:widowControl w:val="0"/>
        <w:pBdr>
          <w:top w:val="nil"/>
          <w:left w:val="nil"/>
          <w:bottom w:val="nil"/>
          <w:right w:val="nil"/>
          <w:between w:val="nil"/>
        </w:pBdr>
        <w:tabs>
          <w:tab w:val="left" w:pos="1560"/>
          <w:tab w:val="left" w:pos="2552"/>
        </w:tabs>
        <w:spacing w:before="240" w:after="0" w:line="240" w:lineRule="auto"/>
        <w:ind w:left="1560"/>
        <w:jc w:val="both"/>
        <w:rPr>
          <w:rFonts w:ascii="Arial" w:eastAsia="Arial" w:hAnsi="Arial" w:cs="Arial"/>
          <w:strike/>
          <w:color w:val="FF0000"/>
        </w:rPr>
      </w:pPr>
      <w:r w:rsidRPr="00CD33E3">
        <w:rPr>
          <w:rFonts w:ascii="Arial" w:eastAsia="Arial" w:hAnsi="Arial" w:cs="Arial"/>
        </w:rPr>
        <w:t xml:space="preserve">The Supplier will address these known risks within the supply chain through a supplier annual slavery and human trafficking report, as requested in Joint Schedule 5 (Corporate Social Responsibility). </w:t>
      </w:r>
    </w:p>
    <w:p w14:paraId="2C7D9329" w14:textId="77777777" w:rsidR="00567A5E" w:rsidRPr="00CD33E3" w:rsidRDefault="00567A5E" w:rsidP="00567A5E">
      <w:pPr>
        <w:widowControl w:val="0"/>
        <w:pBdr>
          <w:top w:val="nil"/>
          <w:left w:val="nil"/>
          <w:bottom w:val="nil"/>
          <w:right w:val="nil"/>
          <w:between w:val="nil"/>
        </w:pBdr>
        <w:tabs>
          <w:tab w:val="left" w:pos="1560"/>
          <w:tab w:val="left" w:pos="2552"/>
        </w:tabs>
        <w:spacing w:before="240" w:after="0" w:line="240" w:lineRule="auto"/>
        <w:ind w:left="2552"/>
        <w:jc w:val="both"/>
        <w:rPr>
          <w:rFonts w:ascii="Arial" w:eastAsia="Arial" w:hAnsi="Arial" w:cs="Arial"/>
          <w:strike/>
          <w:color w:val="FF0000"/>
        </w:rPr>
      </w:pPr>
    </w:p>
    <w:p w14:paraId="688366B5" w14:textId="77777777" w:rsidR="00567A5E" w:rsidRPr="00CD33E3" w:rsidRDefault="00FE069F" w:rsidP="00552B42">
      <w:pPr>
        <w:numPr>
          <w:ilvl w:val="1"/>
          <w:numId w:val="32"/>
        </w:numPr>
        <w:pBdr>
          <w:top w:val="nil"/>
          <w:left w:val="nil"/>
          <w:bottom w:val="nil"/>
          <w:right w:val="nil"/>
          <w:between w:val="nil"/>
        </w:pBdr>
        <w:rPr>
          <w:rFonts w:ascii="Arial" w:hAnsi="Arial" w:cs="Arial"/>
          <w:b/>
          <w:color w:val="000000"/>
        </w:rPr>
      </w:pPr>
      <w:sdt>
        <w:sdtPr>
          <w:rPr>
            <w:rFonts w:ascii="Arial" w:hAnsi="Arial" w:cs="Arial"/>
          </w:rPr>
          <w:tag w:val="goog_rdk_39"/>
          <w:id w:val="1849980020"/>
          <w:showingPlcHdr/>
        </w:sdtPr>
        <w:sdtEndPr/>
        <w:sdtContent>
          <w:r w:rsidR="00567A5E" w:rsidRPr="00CD33E3">
            <w:rPr>
              <w:rFonts w:ascii="Arial" w:hAnsi="Arial" w:cs="Arial"/>
            </w:rPr>
            <w:t xml:space="preserve">     </w:t>
          </w:r>
        </w:sdtContent>
      </w:sdt>
      <w:r w:rsidR="00567A5E" w:rsidRPr="00CD33E3">
        <w:rPr>
          <w:rFonts w:ascii="Arial" w:eastAsia="Arial" w:hAnsi="Arial" w:cs="Arial"/>
          <w:b/>
          <w:color w:val="000000"/>
        </w:rPr>
        <w:t>Consumer Single Use Plastics (CSUP)</w:t>
      </w:r>
    </w:p>
    <w:p w14:paraId="14080D4A" w14:textId="77777777" w:rsidR="00567A5E" w:rsidRPr="00CD33E3" w:rsidRDefault="00567A5E" w:rsidP="00567A5E">
      <w:pPr>
        <w:ind w:left="600"/>
        <w:rPr>
          <w:rFonts w:ascii="Arial" w:eastAsia="Arial" w:hAnsi="Arial" w:cs="Arial"/>
          <w:color w:val="000000"/>
        </w:rPr>
      </w:pPr>
      <w:r w:rsidRPr="00CD33E3">
        <w:rPr>
          <w:rFonts w:ascii="Arial" w:eastAsia="Arial" w:hAnsi="Arial" w:cs="Arial"/>
          <w:color w:val="000000"/>
        </w:rPr>
        <w:t xml:space="preserve">3.7.1 </w:t>
      </w:r>
      <w:proofErr w:type="gramStart"/>
      <w:r w:rsidRPr="00CD33E3">
        <w:rPr>
          <w:rFonts w:ascii="Arial" w:eastAsia="Arial" w:hAnsi="Arial" w:cs="Arial"/>
          <w:color w:val="000000"/>
        </w:rPr>
        <w:t>In</w:t>
      </w:r>
      <w:proofErr w:type="gramEnd"/>
      <w:r w:rsidRPr="00CD33E3">
        <w:rPr>
          <w:rFonts w:ascii="Arial" w:eastAsia="Arial" w:hAnsi="Arial" w:cs="Arial"/>
          <w:color w:val="000000"/>
        </w:rPr>
        <w:t xml:space="preserve"> its </w:t>
      </w:r>
      <w:hyperlink r:id="rId22" w:history="1">
        <w:r w:rsidRPr="00CD33E3">
          <w:rPr>
            <w:rStyle w:val="Hyperlink"/>
            <w:rFonts w:ascii="Arial" w:eastAsia="Arial" w:hAnsi="Arial" w:cs="Arial"/>
          </w:rPr>
          <w:t>25 year environment plan</w:t>
        </w:r>
      </w:hyperlink>
      <w:r w:rsidRPr="00CD33E3">
        <w:rPr>
          <w:rFonts w:ascii="Arial" w:eastAsia="Arial" w:hAnsi="Arial" w:cs="Arial"/>
          <w:color w:val="000000"/>
        </w:rPr>
        <w:t>, the UK Government a strategic ambition to “…work towards all plastic packaging placed on the market being recyclable, reusable or compostable by 2025.” This follows on from and is intended to support commitments to leave the environment in a better condition for the next generation and, in particular:</w:t>
      </w:r>
    </w:p>
    <w:p w14:paraId="13F29A11" w14:textId="77777777" w:rsidR="00567A5E" w:rsidRPr="00CD33E3" w:rsidRDefault="00567A5E" w:rsidP="00567A5E">
      <w:pPr>
        <w:ind w:left="600"/>
        <w:rPr>
          <w:rFonts w:ascii="Arial" w:eastAsia="Arial" w:hAnsi="Arial" w:cs="Arial"/>
          <w:color w:val="000000"/>
        </w:rPr>
      </w:pPr>
      <w:r w:rsidRPr="00CD33E3">
        <w:rPr>
          <w:rFonts w:ascii="Arial" w:eastAsia="Arial" w:hAnsi="Arial" w:cs="Arial"/>
          <w:color w:val="000000"/>
        </w:rPr>
        <w:t> </w:t>
      </w:r>
      <w:proofErr w:type="spellStart"/>
      <w:proofErr w:type="gramStart"/>
      <w:r w:rsidRPr="00CD33E3">
        <w:rPr>
          <w:rFonts w:ascii="Arial" w:eastAsia="Arial" w:hAnsi="Arial" w:cs="Arial"/>
          <w:color w:val="000000"/>
        </w:rPr>
        <w:t>i</w:t>
      </w:r>
      <w:proofErr w:type="spellEnd"/>
      <w:proofErr w:type="gramEnd"/>
      <w:r w:rsidRPr="00CD33E3">
        <w:rPr>
          <w:rFonts w:ascii="Arial" w:eastAsia="Arial" w:hAnsi="Arial" w:cs="Arial"/>
          <w:color w:val="000000"/>
        </w:rPr>
        <w:t>. an “ambition” of zero avoidable waste by 2050</w:t>
      </w:r>
    </w:p>
    <w:p w14:paraId="5D0D2AE8" w14:textId="77777777" w:rsidR="00567A5E" w:rsidRPr="00CD33E3" w:rsidRDefault="00567A5E" w:rsidP="00567A5E">
      <w:pPr>
        <w:ind w:left="600"/>
        <w:rPr>
          <w:rFonts w:ascii="Arial" w:eastAsia="Arial" w:hAnsi="Arial" w:cs="Arial"/>
          <w:color w:val="000000"/>
        </w:rPr>
      </w:pPr>
      <w:r w:rsidRPr="00CD33E3">
        <w:rPr>
          <w:rFonts w:ascii="Arial" w:eastAsia="Arial" w:hAnsi="Arial" w:cs="Arial"/>
          <w:color w:val="000000"/>
        </w:rPr>
        <w:t xml:space="preserve">Ii.   </w:t>
      </w:r>
      <w:proofErr w:type="gramStart"/>
      <w:r w:rsidRPr="00CD33E3">
        <w:rPr>
          <w:rFonts w:ascii="Arial" w:eastAsia="Arial" w:hAnsi="Arial" w:cs="Arial"/>
          <w:color w:val="000000"/>
        </w:rPr>
        <w:t>a</w:t>
      </w:r>
      <w:proofErr w:type="gramEnd"/>
      <w:r w:rsidRPr="00CD33E3">
        <w:rPr>
          <w:rFonts w:ascii="Arial" w:eastAsia="Arial" w:hAnsi="Arial" w:cs="Arial"/>
          <w:color w:val="000000"/>
        </w:rPr>
        <w:t xml:space="preserve"> “target” of eliminating avoidable plastic waste by end of 2042.</w:t>
      </w:r>
    </w:p>
    <w:p w14:paraId="5D33F0FA" w14:textId="77777777" w:rsidR="00567A5E" w:rsidRPr="00CD33E3" w:rsidRDefault="00567A5E" w:rsidP="00567A5E">
      <w:pPr>
        <w:rPr>
          <w:rFonts w:ascii="Arial" w:eastAsia="Arial" w:hAnsi="Arial" w:cs="Arial"/>
          <w:color w:val="000000"/>
        </w:rPr>
      </w:pPr>
    </w:p>
    <w:p w14:paraId="2CB099D6" w14:textId="77777777" w:rsidR="00567A5E" w:rsidRPr="00CD33E3" w:rsidRDefault="00567A5E" w:rsidP="00567A5E">
      <w:pPr>
        <w:widowControl w:val="0"/>
        <w:spacing w:after="0" w:line="240" w:lineRule="auto"/>
        <w:jc w:val="both"/>
        <w:rPr>
          <w:rFonts w:ascii="Arial" w:hAnsi="Arial" w:cs="Arial"/>
          <w:color w:val="222222"/>
        </w:rPr>
      </w:pPr>
      <w:r w:rsidRPr="00CD33E3">
        <w:rPr>
          <w:rFonts w:ascii="Arial" w:eastAsia="Arial" w:hAnsi="Arial" w:cs="Arial"/>
        </w:rPr>
        <w:t xml:space="preserve">3.7.2   </w:t>
      </w:r>
      <w:r w:rsidRPr="00CD33E3">
        <w:rPr>
          <w:rFonts w:ascii="Arial" w:hAnsi="Arial" w:cs="Arial"/>
          <w:color w:val="222222"/>
        </w:rPr>
        <w:t>The UK Government has also pledged to remove any Consumer Single-use Plastics (CSUPs) purchased under a Government contract from its office estate.  CCS has pledged to support this Government Commitment.</w:t>
      </w:r>
    </w:p>
    <w:p w14:paraId="0E0A799E" w14:textId="77777777" w:rsidR="00567A5E" w:rsidRPr="00CD33E3" w:rsidRDefault="00567A5E" w:rsidP="00567A5E">
      <w:pPr>
        <w:widowControl w:val="0"/>
        <w:spacing w:after="0" w:line="240" w:lineRule="auto"/>
        <w:jc w:val="both"/>
        <w:rPr>
          <w:rFonts w:ascii="Arial" w:eastAsia="Arial" w:hAnsi="Arial" w:cs="Arial"/>
        </w:rPr>
      </w:pPr>
    </w:p>
    <w:p w14:paraId="42E851D4" w14:textId="77777777" w:rsidR="00567A5E" w:rsidRPr="00CD33E3" w:rsidRDefault="00567A5E" w:rsidP="00567A5E">
      <w:pPr>
        <w:widowControl w:val="0"/>
        <w:spacing w:after="0" w:line="240" w:lineRule="auto"/>
        <w:jc w:val="both"/>
        <w:rPr>
          <w:rFonts w:ascii="Arial" w:eastAsia="Arial" w:hAnsi="Arial" w:cs="Arial"/>
        </w:rPr>
      </w:pPr>
    </w:p>
    <w:p w14:paraId="65980B07" w14:textId="77777777" w:rsidR="00567A5E" w:rsidRPr="00CD33E3" w:rsidRDefault="00567A5E" w:rsidP="00567A5E">
      <w:pPr>
        <w:pStyle w:val="NormalWeb"/>
        <w:shd w:val="clear" w:color="auto" w:fill="FFFFFF"/>
        <w:spacing w:before="0" w:beforeAutospacing="0" w:after="160" w:afterAutospacing="0"/>
        <w:rPr>
          <w:rFonts w:ascii="Arial" w:hAnsi="Arial" w:cs="Arial"/>
          <w:sz w:val="22"/>
          <w:szCs w:val="22"/>
        </w:rPr>
      </w:pPr>
      <w:r w:rsidRPr="00CD33E3">
        <w:rPr>
          <w:rFonts w:ascii="Arial" w:eastAsia="Arial" w:hAnsi="Arial" w:cs="Arial"/>
          <w:sz w:val="22"/>
          <w:szCs w:val="22"/>
        </w:rPr>
        <w:t xml:space="preserve">3.7.3 </w:t>
      </w:r>
      <w:r w:rsidRPr="00CD33E3">
        <w:rPr>
          <w:rFonts w:ascii="Arial" w:hAnsi="Arial" w:cs="Arial"/>
          <w:color w:val="222222"/>
          <w:sz w:val="22"/>
          <w:szCs w:val="22"/>
        </w:rPr>
        <w:t>CSUPs include anything made wholly or partly of plastic, which is typically intended to be used just once and / or for a short period of time before being disposed of (i.e. plastics which are used by consumers that are avoidable and / or which there is a viable and sustainable market alternative). </w:t>
      </w:r>
    </w:p>
    <w:p w14:paraId="14EC03A8" w14:textId="77777777" w:rsidR="00567A5E" w:rsidRPr="00CD33E3" w:rsidRDefault="00567A5E" w:rsidP="00567A5E">
      <w:pPr>
        <w:pStyle w:val="NormalWeb"/>
        <w:shd w:val="clear" w:color="auto" w:fill="FFFFFF"/>
        <w:spacing w:before="0" w:beforeAutospacing="0" w:after="160" w:afterAutospacing="0"/>
        <w:rPr>
          <w:rFonts w:ascii="Arial" w:hAnsi="Arial" w:cs="Arial"/>
          <w:sz w:val="22"/>
          <w:szCs w:val="22"/>
        </w:rPr>
      </w:pPr>
      <w:r w:rsidRPr="00CD33E3">
        <w:rPr>
          <w:rFonts w:ascii="Arial" w:eastAsia="Arial" w:hAnsi="Arial" w:cs="Arial"/>
          <w:sz w:val="22"/>
          <w:szCs w:val="22"/>
        </w:rPr>
        <w:t xml:space="preserve">3.7.4 </w:t>
      </w:r>
      <w:r w:rsidRPr="00CD33E3">
        <w:rPr>
          <w:rFonts w:ascii="Arial" w:hAnsi="Arial" w:cs="Arial"/>
          <w:color w:val="222222"/>
          <w:sz w:val="22"/>
          <w:szCs w:val="22"/>
        </w:rPr>
        <w:t>T</w:t>
      </w:r>
      <w:r w:rsidRPr="00CD33E3">
        <w:rPr>
          <w:rFonts w:ascii="Arial" w:hAnsi="Arial" w:cs="Arial"/>
          <w:color w:val="000000"/>
          <w:sz w:val="22"/>
          <w:szCs w:val="22"/>
        </w:rPr>
        <w:t>he Supplier shall work collaboratively with CCS throughout the life of this framework contract to help it fulfil its commitment to the Government’s pledge by: </w:t>
      </w:r>
    </w:p>
    <w:p w14:paraId="3D54FE07" w14:textId="77777777" w:rsidR="00567A5E" w:rsidRPr="00CD33E3" w:rsidRDefault="00567A5E" w:rsidP="00567A5E">
      <w:pPr>
        <w:pStyle w:val="NormalWeb"/>
        <w:numPr>
          <w:ilvl w:val="0"/>
          <w:numId w:val="28"/>
        </w:numPr>
        <w:spacing w:before="240" w:beforeAutospacing="0" w:after="0" w:afterAutospacing="0"/>
        <w:textAlignment w:val="baseline"/>
        <w:rPr>
          <w:rFonts w:ascii="Arial" w:hAnsi="Arial" w:cs="Arial"/>
          <w:color w:val="263238"/>
          <w:sz w:val="22"/>
          <w:szCs w:val="22"/>
        </w:rPr>
      </w:pPr>
      <w:r w:rsidRPr="00CD33E3">
        <w:rPr>
          <w:rFonts w:ascii="Arial" w:hAnsi="Arial" w:cs="Arial"/>
          <w:color w:val="263238"/>
          <w:sz w:val="22"/>
          <w:szCs w:val="22"/>
        </w:rPr>
        <w:lastRenderedPageBreak/>
        <w:t>identifying which avoidable single use plastics can be phased out immediately and identify suitable alternatives </w:t>
      </w:r>
    </w:p>
    <w:p w14:paraId="00A21CA7" w14:textId="77777777" w:rsidR="00567A5E" w:rsidRPr="00CD33E3" w:rsidRDefault="00567A5E" w:rsidP="00567A5E">
      <w:pPr>
        <w:pStyle w:val="NormalWeb"/>
        <w:numPr>
          <w:ilvl w:val="0"/>
          <w:numId w:val="28"/>
        </w:numPr>
        <w:spacing w:before="0" w:beforeAutospacing="0" w:after="0" w:afterAutospacing="0"/>
        <w:textAlignment w:val="baseline"/>
        <w:rPr>
          <w:rFonts w:ascii="Arial" w:hAnsi="Arial" w:cs="Arial"/>
          <w:color w:val="263238"/>
          <w:sz w:val="22"/>
          <w:szCs w:val="22"/>
        </w:rPr>
      </w:pPr>
      <w:r w:rsidRPr="00CD33E3">
        <w:rPr>
          <w:rFonts w:ascii="Arial" w:hAnsi="Arial" w:cs="Arial"/>
          <w:color w:val="263238"/>
          <w:sz w:val="22"/>
          <w:szCs w:val="22"/>
        </w:rPr>
        <w:t>identifying which single use plastics can be phased out and no cost to the Buyer</w:t>
      </w:r>
    </w:p>
    <w:p w14:paraId="6631D86E" w14:textId="77777777" w:rsidR="00567A5E" w:rsidRPr="00CD33E3" w:rsidRDefault="00567A5E" w:rsidP="00567A5E">
      <w:pPr>
        <w:pStyle w:val="NormalWeb"/>
        <w:numPr>
          <w:ilvl w:val="0"/>
          <w:numId w:val="28"/>
        </w:numPr>
        <w:spacing w:before="0" w:beforeAutospacing="0" w:after="0" w:afterAutospacing="0"/>
        <w:textAlignment w:val="baseline"/>
        <w:rPr>
          <w:rFonts w:ascii="Arial" w:hAnsi="Arial" w:cs="Arial"/>
          <w:color w:val="263238"/>
          <w:sz w:val="22"/>
          <w:szCs w:val="22"/>
        </w:rPr>
      </w:pPr>
      <w:r w:rsidRPr="00CD33E3">
        <w:rPr>
          <w:rFonts w:ascii="Arial" w:hAnsi="Arial" w:cs="Arial"/>
          <w:color w:val="263238"/>
          <w:sz w:val="22"/>
          <w:szCs w:val="22"/>
        </w:rPr>
        <w:t>identifying which single use plastics can be phased out, with time at no cost impact to the Buyer</w:t>
      </w:r>
    </w:p>
    <w:p w14:paraId="2148E2C9" w14:textId="77777777" w:rsidR="00567A5E" w:rsidRPr="00CD33E3" w:rsidRDefault="00567A5E" w:rsidP="00567A5E">
      <w:pPr>
        <w:pStyle w:val="NormalWeb"/>
        <w:numPr>
          <w:ilvl w:val="0"/>
          <w:numId w:val="28"/>
        </w:numPr>
        <w:spacing w:before="0" w:beforeAutospacing="0" w:afterAutospacing="0"/>
        <w:textAlignment w:val="baseline"/>
        <w:rPr>
          <w:rFonts w:ascii="Arial" w:hAnsi="Arial" w:cs="Arial"/>
          <w:color w:val="263238"/>
          <w:sz w:val="22"/>
          <w:szCs w:val="22"/>
        </w:rPr>
      </w:pPr>
      <w:proofErr w:type="gramStart"/>
      <w:r w:rsidRPr="00CD33E3">
        <w:rPr>
          <w:rFonts w:ascii="Arial" w:hAnsi="Arial" w:cs="Arial"/>
          <w:color w:val="263238"/>
          <w:sz w:val="22"/>
          <w:szCs w:val="22"/>
        </w:rPr>
        <w:t>identifying</w:t>
      </w:r>
      <w:proofErr w:type="gramEnd"/>
      <w:r w:rsidRPr="00CD33E3">
        <w:rPr>
          <w:rFonts w:ascii="Arial" w:hAnsi="Arial" w:cs="Arial"/>
          <w:color w:val="263238"/>
          <w:sz w:val="22"/>
          <w:szCs w:val="22"/>
        </w:rPr>
        <w:t xml:space="preserve"> which plastics are not substitutable.</w:t>
      </w:r>
    </w:p>
    <w:p w14:paraId="0430EA67" w14:textId="77777777" w:rsidR="00567A5E" w:rsidRPr="00CD33E3" w:rsidRDefault="00567A5E" w:rsidP="00567A5E">
      <w:pPr>
        <w:rPr>
          <w:rFonts w:ascii="Arial" w:eastAsia="Arial" w:hAnsi="Arial" w:cs="Arial"/>
        </w:rPr>
      </w:pPr>
      <w:r w:rsidRPr="00CD33E3">
        <w:rPr>
          <w:rFonts w:ascii="Arial" w:eastAsia="Arial" w:hAnsi="Arial" w:cs="Arial"/>
        </w:rPr>
        <w:t xml:space="preserve">The Supplier shall offer suitable alternative products to Consumer Single Use Plastic within the (catalogues) throughout the lifecycle of the Framework Contract. </w:t>
      </w:r>
    </w:p>
    <w:p w14:paraId="639D196E" w14:textId="77777777" w:rsidR="00567A5E" w:rsidRPr="00CD33E3" w:rsidRDefault="00567A5E" w:rsidP="00567A5E">
      <w:pPr>
        <w:pBdr>
          <w:top w:val="nil"/>
          <w:left w:val="nil"/>
          <w:bottom w:val="nil"/>
          <w:right w:val="nil"/>
          <w:between w:val="nil"/>
        </w:pBdr>
        <w:ind w:left="142"/>
        <w:rPr>
          <w:rFonts w:ascii="Arial" w:eastAsia="Arial" w:hAnsi="Arial" w:cs="Arial"/>
          <w:color w:val="000000"/>
        </w:rPr>
      </w:pPr>
      <w:r w:rsidRPr="00CD33E3">
        <w:rPr>
          <w:rFonts w:ascii="Arial" w:eastAsia="Arial" w:hAnsi="Arial" w:cs="Arial"/>
        </w:rPr>
        <w:t xml:space="preserve">3.7.5 </w:t>
      </w:r>
      <w:r w:rsidRPr="00CD33E3">
        <w:rPr>
          <w:rFonts w:ascii="Arial" w:eastAsia="Arial" w:hAnsi="Arial" w:cs="Arial"/>
          <w:color w:val="000000"/>
        </w:rPr>
        <w:t>The Supplier shall provide information on new or improved environmentally alternative products when they become commercially available and, promote their use under the Framework Contract.</w:t>
      </w:r>
    </w:p>
    <w:p w14:paraId="1CE56AA7" w14:textId="77777777" w:rsidR="00567A5E" w:rsidRPr="00CD33E3" w:rsidRDefault="00567A5E" w:rsidP="00567A5E">
      <w:pPr>
        <w:pStyle w:val="NormalWeb"/>
        <w:spacing w:before="240" w:beforeAutospacing="0" w:after="240" w:afterAutospacing="0"/>
        <w:rPr>
          <w:rFonts w:ascii="Arial" w:hAnsi="Arial" w:cs="Arial"/>
          <w:sz w:val="22"/>
          <w:szCs w:val="22"/>
        </w:rPr>
      </w:pPr>
      <w:r w:rsidRPr="00CD33E3">
        <w:rPr>
          <w:rFonts w:ascii="Arial" w:eastAsia="Arial" w:hAnsi="Arial" w:cs="Arial"/>
          <w:color w:val="000000"/>
          <w:sz w:val="22"/>
          <w:szCs w:val="22"/>
        </w:rPr>
        <w:t>3.7.6</w:t>
      </w:r>
      <w:r w:rsidRPr="00CD33E3">
        <w:rPr>
          <w:rFonts w:ascii="Arial" w:eastAsia="Arial" w:hAnsi="Arial" w:cs="Arial"/>
          <w:b/>
          <w:color w:val="000000"/>
          <w:sz w:val="22"/>
          <w:szCs w:val="22"/>
        </w:rPr>
        <w:t xml:space="preserve"> </w:t>
      </w:r>
      <w:r w:rsidRPr="00CD33E3">
        <w:rPr>
          <w:rFonts w:ascii="Arial" w:hAnsi="Arial" w:cs="Arial"/>
          <w:color w:val="000000"/>
          <w:sz w:val="22"/>
          <w:szCs w:val="22"/>
        </w:rPr>
        <w:t xml:space="preserve">The Supplier shall </w:t>
      </w:r>
      <w:r w:rsidRPr="00CD33E3">
        <w:rPr>
          <w:rFonts w:ascii="Arial" w:hAnsi="Arial" w:cs="Arial"/>
          <w:color w:val="222222"/>
          <w:sz w:val="22"/>
          <w:szCs w:val="22"/>
        </w:rPr>
        <w:t>provide the Buyer alternative products/or replacements to Consumer Single Use Plastics in accordance with the Buyer’s own organisation policy and upon their request.</w:t>
      </w:r>
    </w:p>
    <w:p w14:paraId="28394C68" w14:textId="77777777" w:rsidR="00567A5E" w:rsidRPr="00CD33E3" w:rsidRDefault="00567A5E" w:rsidP="00567A5E">
      <w:pPr>
        <w:pBdr>
          <w:top w:val="nil"/>
          <w:left w:val="nil"/>
          <w:bottom w:val="nil"/>
          <w:right w:val="nil"/>
          <w:between w:val="nil"/>
        </w:pBdr>
        <w:ind w:left="142"/>
        <w:rPr>
          <w:rFonts w:ascii="Arial" w:eastAsia="Arial" w:hAnsi="Arial" w:cs="Arial"/>
          <w:color w:val="000000"/>
        </w:rPr>
      </w:pPr>
    </w:p>
    <w:p w14:paraId="3934ED0D" w14:textId="77777777" w:rsidR="00567A5E" w:rsidRPr="00CD33E3" w:rsidRDefault="00567A5E" w:rsidP="00567A5E">
      <w:pPr>
        <w:pBdr>
          <w:top w:val="nil"/>
          <w:left w:val="nil"/>
          <w:bottom w:val="nil"/>
          <w:right w:val="nil"/>
          <w:between w:val="nil"/>
        </w:pBdr>
        <w:ind w:left="142"/>
        <w:rPr>
          <w:rFonts w:ascii="Arial" w:eastAsia="Arial" w:hAnsi="Arial" w:cs="Arial"/>
          <w:color w:val="000000"/>
        </w:rPr>
      </w:pPr>
      <w:r w:rsidRPr="00CD33E3">
        <w:rPr>
          <w:rFonts w:ascii="Arial" w:eastAsia="Arial" w:hAnsi="Arial" w:cs="Arial"/>
          <w:color w:val="000000"/>
        </w:rPr>
        <w:t>3.7.7 The Supplier shall work with CCS and the Relevant Authorities to develop end-to-end solutions which results in less packaging and better recycling, with compostable plastics considered as a better alternative.</w:t>
      </w:r>
    </w:p>
    <w:p w14:paraId="3E76D933" w14:textId="77777777" w:rsidR="00567A5E" w:rsidRPr="00CD33E3" w:rsidRDefault="00567A5E" w:rsidP="00567A5E">
      <w:pPr>
        <w:pBdr>
          <w:top w:val="nil"/>
          <w:left w:val="nil"/>
          <w:bottom w:val="nil"/>
          <w:right w:val="nil"/>
          <w:between w:val="nil"/>
        </w:pBdr>
        <w:ind w:left="142"/>
        <w:rPr>
          <w:rFonts w:ascii="Arial" w:eastAsia="Arial" w:hAnsi="Arial" w:cs="Arial"/>
          <w:color w:val="000000"/>
        </w:rPr>
      </w:pPr>
    </w:p>
    <w:p w14:paraId="70774C52" w14:textId="77777777" w:rsidR="00567A5E" w:rsidRPr="00CD33E3" w:rsidRDefault="00567A5E" w:rsidP="00552B42">
      <w:pPr>
        <w:numPr>
          <w:ilvl w:val="1"/>
          <w:numId w:val="32"/>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Social Value </w:t>
      </w:r>
    </w:p>
    <w:p w14:paraId="2BB7DAFA" w14:textId="77777777" w:rsidR="00567A5E" w:rsidRPr="00CD33E3" w:rsidRDefault="00567A5E" w:rsidP="00552B42">
      <w:pPr>
        <w:numPr>
          <w:ilvl w:val="2"/>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Social Value legislation and guidance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More information on social value can be found at: </w:t>
      </w:r>
      <w:hyperlink r:id="rId23">
        <w:r w:rsidRPr="00CD33E3">
          <w:rPr>
            <w:rFonts w:ascii="Arial" w:eastAsia="Arial" w:hAnsi="Arial" w:cs="Arial"/>
            <w:color w:val="0000FF"/>
            <w:u w:val="single"/>
          </w:rPr>
          <w:t>https://www.gov.uk/government/publications/social-value-act-introductory-guide</w:t>
        </w:r>
      </w:hyperlink>
      <w:r w:rsidRPr="00CD33E3">
        <w:rPr>
          <w:rFonts w:ascii="Arial" w:eastAsia="Arial" w:hAnsi="Arial" w:cs="Arial"/>
          <w:color w:val="000000"/>
        </w:rPr>
        <w:t xml:space="preserve">     </w:t>
      </w:r>
    </w:p>
    <w:p w14:paraId="475885F5" w14:textId="77777777" w:rsidR="00567A5E" w:rsidRPr="00CD33E3" w:rsidRDefault="00567A5E" w:rsidP="00552B42">
      <w:pPr>
        <w:numPr>
          <w:ilvl w:val="2"/>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have regard to economic, social and environmental wellbeing in connection with the Deliverables supplied under this Framework Contract. </w:t>
      </w:r>
    </w:p>
    <w:p w14:paraId="2A17D961" w14:textId="77777777" w:rsidR="00567A5E" w:rsidRPr="00CD33E3" w:rsidRDefault="00567A5E" w:rsidP="00552B42">
      <w:pPr>
        <w:numPr>
          <w:ilvl w:val="2"/>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14:paraId="6FFB1BC0" w14:textId="77777777" w:rsidR="00567A5E" w:rsidRPr="00CD33E3" w:rsidRDefault="00567A5E" w:rsidP="00552B42">
      <w:pPr>
        <w:numPr>
          <w:ilvl w:val="2"/>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will develop and maintain a plan throughout the life cycle of the Framework Contract detailing how they will contribute to the overall achievement of our Social Value priorities. </w:t>
      </w:r>
    </w:p>
    <w:p w14:paraId="0F6499D3" w14:textId="77777777" w:rsidR="00567A5E" w:rsidRPr="00CD33E3" w:rsidRDefault="00567A5E" w:rsidP="00552B42">
      <w:pPr>
        <w:numPr>
          <w:ilvl w:val="2"/>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required to report on an annual basis to CCS details and progress for delivery of Social Value initiatives identified by Buyers.</w:t>
      </w:r>
    </w:p>
    <w:p w14:paraId="216DFDE9" w14:textId="77777777" w:rsidR="00567A5E" w:rsidRPr="00CD33E3" w:rsidRDefault="00567A5E" w:rsidP="00552B42">
      <w:pPr>
        <w:numPr>
          <w:ilvl w:val="2"/>
          <w:numId w:val="35"/>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The Supplier shall work with the Buyer to produce any social value method statement or delivery plan that is relevant and proportionate to the broader requirement of the Contract.</w:t>
      </w:r>
    </w:p>
    <w:p w14:paraId="13B28759" w14:textId="77777777" w:rsidR="00567A5E" w:rsidRPr="00CD33E3" w:rsidRDefault="00567A5E" w:rsidP="00552B42">
      <w:pPr>
        <w:numPr>
          <w:ilvl w:val="1"/>
          <w:numId w:val="33"/>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 </w:t>
      </w:r>
      <w:sdt>
        <w:sdtPr>
          <w:rPr>
            <w:rFonts w:ascii="Arial" w:hAnsi="Arial" w:cs="Arial"/>
          </w:rPr>
          <w:tag w:val="goog_rdk_40"/>
          <w:id w:val="-1236848116"/>
          <w:showingPlcHdr/>
        </w:sdtPr>
        <w:sdtEndPr/>
        <w:sdtContent>
          <w:r w:rsidRPr="00CD33E3">
            <w:rPr>
              <w:rFonts w:ascii="Arial" w:hAnsi="Arial" w:cs="Arial"/>
            </w:rPr>
            <w:t xml:space="preserve">     </w:t>
          </w:r>
        </w:sdtContent>
      </w:sdt>
      <w:r w:rsidRPr="00CD33E3">
        <w:rPr>
          <w:rFonts w:ascii="Arial" w:eastAsia="Arial" w:hAnsi="Arial" w:cs="Arial"/>
          <w:b/>
          <w:color w:val="000000"/>
        </w:rPr>
        <w:t xml:space="preserve">Standards </w:t>
      </w:r>
    </w:p>
    <w:p w14:paraId="42FF218C" w14:textId="77777777" w:rsidR="00567A5E" w:rsidRPr="00CD33E3" w:rsidRDefault="00FE069F" w:rsidP="00552B42">
      <w:pPr>
        <w:numPr>
          <w:ilvl w:val="2"/>
          <w:numId w:val="33"/>
        </w:numPr>
        <w:pBdr>
          <w:top w:val="nil"/>
          <w:left w:val="nil"/>
          <w:bottom w:val="nil"/>
          <w:right w:val="nil"/>
          <w:between w:val="nil"/>
        </w:pBdr>
        <w:rPr>
          <w:rFonts w:ascii="Arial" w:eastAsia="Arial" w:hAnsi="Arial" w:cs="Arial"/>
          <w:color w:val="000000"/>
        </w:rPr>
      </w:pPr>
      <w:sdt>
        <w:sdtPr>
          <w:rPr>
            <w:rFonts w:ascii="Arial" w:hAnsi="Arial" w:cs="Arial"/>
          </w:rPr>
          <w:tag w:val="goog_rdk_41"/>
          <w:id w:val="-2137790028"/>
        </w:sdtPr>
        <w:sdtEndPr/>
        <w:sdtContent/>
      </w:sdt>
      <w:sdt>
        <w:sdtPr>
          <w:rPr>
            <w:rFonts w:ascii="Arial" w:hAnsi="Arial" w:cs="Arial"/>
          </w:rPr>
          <w:tag w:val="goog_rdk_42"/>
          <w:id w:val="201070835"/>
        </w:sdtPr>
        <w:sdtEndPr/>
        <w:sdtContent/>
      </w:sdt>
      <w:r w:rsidR="00567A5E" w:rsidRPr="00CD33E3">
        <w:rPr>
          <w:rFonts w:ascii="Arial" w:eastAsia="Arial" w:hAnsi="Arial" w:cs="Arial"/>
          <w:color w:val="000000"/>
        </w:rPr>
        <w:t xml:space="preserve">The Supplier shall be aware that the following certificate / accreditations are required to be place by the Framework Start Date. Failure to provide a valid and in date certificate will result  in suspension from the Framework –please refer to Framework Schedule xx  </w:t>
      </w:r>
    </w:p>
    <w:p w14:paraId="50B6C4E3" w14:textId="77777777" w:rsidR="00567A5E" w:rsidRPr="00CD33E3" w:rsidRDefault="00567A5E" w:rsidP="00567A5E">
      <w:pPr>
        <w:numPr>
          <w:ilvl w:val="2"/>
          <w:numId w:val="2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ensure that are compliant with and operate to the ISO 9001:2015 Quality Management standards or nationally recognised equivalent. The Supplier shall be required to provide evidence of their current valid ISO 9001:2015 certification or nationally recognised equivalent to CCS throughout the lifetime of the Framework Contract. </w:t>
      </w:r>
      <w:sdt>
        <w:sdtPr>
          <w:rPr>
            <w:rFonts w:ascii="Arial" w:hAnsi="Arial" w:cs="Arial"/>
          </w:rPr>
          <w:tag w:val="goog_rdk_44"/>
          <w:id w:val="558289621"/>
        </w:sdtPr>
        <w:sdtEndPr/>
        <w:sdtContent/>
      </w:sdt>
      <w:r w:rsidRPr="00CD33E3">
        <w:rPr>
          <w:rFonts w:ascii="Arial" w:eastAsia="Arial" w:hAnsi="Arial" w:cs="Arial"/>
          <w:color w:val="000000"/>
        </w:rPr>
        <w:t>This shall also be required to be in place by the Framework Start Date.</w:t>
      </w:r>
    </w:p>
    <w:p w14:paraId="0EAC07D1" w14:textId="77777777" w:rsidR="00567A5E" w:rsidRPr="00CD33E3" w:rsidRDefault="00567A5E" w:rsidP="00567A5E">
      <w:pPr>
        <w:numPr>
          <w:ilvl w:val="2"/>
          <w:numId w:val="20"/>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they are compliant with and operate to the ISO 14001:2015 Environmental Management system or nationally recognised equivalent. The Supplier shall be required to provide evidence of their current valid ISO 14001:2015 certification or nationally recognised equivalent to CCS throughout the lifetime of the Framework Contract. This shall also be required to be in place by the Framework Start Date.</w:t>
      </w:r>
    </w:p>
    <w:p w14:paraId="78B49E1C" w14:textId="77777777" w:rsidR="00567A5E" w:rsidRPr="00CD33E3" w:rsidRDefault="00567A5E" w:rsidP="00567A5E">
      <w:pPr>
        <w:numPr>
          <w:ilvl w:val="2"/>
          <w:numId w:val="20"/>
        </w:numPr>
        <w:pBdr>
          <w:top w:val="nil"/>
          <w:left w:val="nil"/>
          <w:bottom w:val="nil"/>
          <w:right w:val="nil"/>
          <w:between w:val="nil"/>
        </w:pBdr>
        <w:rPr>
          <w:rFonts w:ascii="Arial" w:hAnsi="Arial" w:cs="Arial"/>
          <w:color w:val="000000"/>
        </w:rPr>
      </w:pPr>
      <w:r w:rsidRPr="00CD33E3">
        <w:rPr>
          <w:rFonts w:ascii="Arial" w:eastAsia="Arial" w:hAnsi="Arial" w:cs="Arial"/>
          <w:color w:val="000000"/>
        </w:rPr>
        <w:t xml:space="preserve">The Supplier shall ensure that they are compliant with and operate to the </w:t>
      </w:r>
      <w:sdt>
        <w:sdtPr>
          <w:rPr>
            <w:rFonts w:ascii="Arial" w:hAnsi="Arial" w:cs="Arial"/>
          </w:rPr>
          <w:tag w:val="goog_rdk_45"/>
          <w:id w:val="-854954426"/>
        </w:sdtPr>
        <w:sdtEndPr/>
        <w:sdtContent/>
      </w:sdt>
      <w:r w:rsidRPr="00CD33E3">
        <w:rPr>
          <w:rFonts w:ascii="Arial" w:eastAsia="Arial" w:hAnsi="Arial" w:cs="Arial"/>
          <w:color w:val="000000"/>
        </w:rPr>
        <w:t xml:space="preserve">Cyber Essentials Scheme certification </w:t>
      </w:r>
      <w:sdt>
        <w:sdtPr>
          <w:rPr>
            <w:rFonts w:ascii="Arial" w:hAnsi="Arial" w:cs="Arial"/>
          </w:rPr>
          <w:tag w:val="goog_rdk_46"/>
          <w:id w:val="-300237738"/>
        </w:sdtPr>
        <w:sdtEndPr/>
        <w:sdtContent/>
      </w:sdt>
      <w:r w:rsidRPr="00CD33E3">
        <w:rPr>
          <w:rFonts w:ascii="Arial" w:eastAsia="Arial" w:hAnsi="Arial" w:cs="Arial"/>
          <w:color w:val="000000"/>
        </w:rPr>
        <w:t xml:space="preserve">or nationally recognised equivalent. The Supplier shall be required to provide evidence of their current valid Cyber Essentials certification </w:t>
      </w:r>
      <w:sdt>
        <w:sdtPr>
          <w:rPr>
            <w:rFonts w:ascii="Arial" w:hAnsi="Arial" w:cs="Arial"/>
          </w:rPr>
          <w:tag w:val="goog_rdk_47"/>
          <w:id w:val="618182655"/>
        </w:sdtPr>
        <w:sdtEndPr/>
        <w:sdtContent/>
      </w:sdt>
      <w:r w:rsidRPr="00CD33E3">
        <w:rPr>
          <w:rFonts w:ascii="Arial" w:eastAsia="Arial" w:hAnsi="Arial" w:cs="Arial"/>
          <w:color w:val="000000"/>
        </w:rPr>
        <w:t xml:space="preserve">or nationally recognised equivalent to CCS throughout the lifetime of the Framework Contract This shall also be required to be in place by the Framework Start Date.  </w:t>
      </w:r>
    </w:p>
    <w:p w14:paraId="4422996C" w14:textId="77777777" w:rsidR="00567A5E" w:rsidRPr="00CD33E3" w:rsidRDefault="00FE069F" w:rsidP="00552B42">
      <w:pPr>
        <w:numPr>
          <w:ilvl w:val="1"/>
          <w:numId w:val="33"/>
        </w:numPr>
        <w:pBdr>
          <w:top w:val="nil"/>
          <w:left w:val="nil"/>
          <w:bottom w:val="nil"/>
          <w:right w:val="nil"/>
          <w:between w:val="nil"/>
        </w:pBdr>
        <w:rPr>
          <w:rFonts w:ascii="Arial" w:eastAsia="Arial" w:hAnsi="Arial" w:cs="Arial"/>
          <w:b/>
          <w:color w:val="000000"/>
        </w:rPr>
      </w:pPr>
      <w:sdt>
        <w:sdtPr>
          <w:rPr>
            <w:rFonts w:ascii="Arial" w:hAnsi="Arial" w:cs="Arial"/>
          </w:rPr>
          <w:tag w:val="goog_rdk_48"/>
          <w:id w:val="-2058999787"/>
        </w:sdtPr>
        <w:sdtEndPr/>
        <w:sdtContent/>
      </w:sdt>
      <w:r w:rsidR="00567A5E" w:rsidRPr="00CD33E3">
        <w:rPr>
          <w:rFonts w:ascii="Arial" w:eastAsia="Arial" w:hAnsi="Arial" w:cs="Arial"/>
          <w:b/>
          <w:color w:val="000000"/>
        </w:rPr>
        <w:t xml:space="preserve">Security Requirements </w:t>
      </w:r>
    </w:p>
    <w:p w14:paraId="7E64AACF" w14:textId="77777777" w:rsidR="00567A5E" w:rsidRPr="00CD33E3" w:rsidRDefault="00567A5E" w:rsidP="00567A5E">
      <w:pPr>
        <w:spacing w:line="240" w:lineRule="atLeast"/>
        <w:textAlignment w:val="top"/>
        <w:rPr>
          <w:rFonts w:ascii="Arial" w:eastAsia="Times New Roman" w:hAnsi="Arial" w:cs="Arial"/>
          <w:color w:val="263238"/>
        </w:rPr>
      </w:pPr>
      <w:r w:rsidRPr="00CD33E3">
        <w:rPr>
          <w:rFonts w:ascii="Arial" w:eastAsia="Arial" w:hAnsi="Arial" w:cs="Arial"/>
          <w:color w:val="000000"/>
        </w:rPr>
        <w:t xml:space="preserve">3.10.1 </w:t>
      </w:r>
      <w:r w:rsidRPr="00CD33E3">
        <w:rPr>
          <w:rFonts w:ascii="Arial" w:eastAsia="Times New Roman" w:hAnsi="Arial" w:cs="Arial"/>
          <w:color w:val="263238"/>
        </w:rPr>
        <w:t>The Supplier's security obligation to deliver a secure service, other than having Cyber Essential Certification, are defined within the Call-off schedule.  It remains a Buyer responsibility to obtain appropriate evidence from the Supplier that the Solution provisioned under this Commercial Agreement meets all the obligations and the residual security risk is acceptable.</w:t>
      </w:r>
    </w:p>
    <w:p w14:paraId="76F9BA96" w14:textId="77777777" w:rsidR="00567A5E" w:rsidRPr="00CD33E3" w:rsidRDefault="00567A5E" w:rsidP="00567A5E">
      <w:p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have in place security clearance which meets the differing requirements of the Relevant Authorities (Buyers), and shall ensure full compliance with the standards set out:  </w:t>
      </w:r>
      <w:hyperlink r:id="rId24">
        <w:r w:rsidRPr="00CD33E3">
          <w:rPr>
            <w:rFonts w:ascii="Arial" w:eastAsia="Arial" w:hAnsi="Arial" w:cs="Arial"/>
            <w:color w:val="0000FF"/>
            <w:u w:val="single"/>
          </w:rPr>
          <w:t>https://www.gov.uk/government/publications/hmg-personnel-security-controls</w:t>
        </w:r>
      </w:hyperlink>
      <w:r w:rsidRPr="00CD33E3">
        <w:rPr>
          <w:rFonts w:ascii="Arial" w:eastAsia="Arial" w:hAnsi="Arial" w:cs="Arial"/>
          <w:color w:val="000000"/>
        </w:rPr>
        <w:t xml:space="preserve"> </w:t>
      </w:r>
    </w:p>
    <w:p w14:paraId="65780234"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hyperlink r:id="rId25">
        <w:r w:rsidRPr="00CD33E3">
          <w:rPr>
            <w:rFonts w:ascii="Arial" w:eastAsia="Arial" w:hAnsi="Arial" w:cs="Arial"/>
            <w:color w:val="0000FF"/>
            <w:u w:val="single"/>
          </w:rPr>
          <w:t>https://www.gov.uk/government/publications/government-baseline-personnel-security-standard</w:t>
        </w:r>
      </w:hyperlink>
      <w:r w:rsidRPr="00CD33E3">
        <w:rPr>
          <w:rFonts w:ascii="Arial" w:eastAsia="Arial" w:hAnsi="Arial" w:cs="Arial"/>
          <w:color w:val="000000"/>
        </w:rPr>
        <w:t xml:space="preserve"> </w:t>
      </w:r>
    </w:p>
    <w:p w14:paraId="47F96C84"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be aware that Buyers’ may have a requirement for Supplier Staff to have a higher level of security clearance when undertaking deliveries to sensitive </w:t>
      </w:r>
      <w:r w:rsidRPr="00CD33E3">
        <w:rPr>
          <w:rFonts w:ascii="Arial" w:eastAsia="Arial" w:hAnsi="Arial" w:cs="Arial"/>
          <w:color w:val="000000"/>
        </w:rPr>
        <w:lastRenderedPageBreak/>
        <w:t>locations, including but not limited to,</w:t>
      </w:r>
      <w:sdt>
        <w:sdtPr>
          <w:rPr>
            <w:rFonts w:ascii="Arial" w:hAnsi="Arial" w:cs="Arial"/>
          </w:rPr>
          <w:tag w:val="goog_rdk_49"/>
          <w:id w:val="955054604"/>
          <w:showingPlcHdr/>
        </w:sdtPr>
        <w:sdtEndPr/>
        <w:sdtContent>
          <w:r w:rsidRPr="00CD33E3">
            <w:rPr>
              <w:rFonts w:ascii="Arial" w:hAnsi="Arial" w:cs="Arial"/>
            </w:rPr>
            <w:t xml:space="preserve">     </w:t>
          </w:r>
        </w:sdtContent>
      </w:sdt>
      <w:r w:rsidRPr="00CD33E3">
        <w:rPr>
          <w:rFonts w:ascii="Arial" w:eastAsia="Arial" w:hAnsi="Arial" w:cs="Arial"/>
          <w:color w:val="000000"/>
        </w:rPr>
        <w:t>Security Check (SC) clearance. The requirement for any such level of clearance shall be defined by the Buyer during the Call-Off Procedure.</w:t>
      </w:r>
    </w:p>
    <w:p w14:paraId="46C4E5CF"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aware that Buyers’ may request additional security measures to comply with their Security Policy.</w:t>
      </w:r>
    </w:p>
    <w:p w14:paraId="0AB11895"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14:paraId="4708D290"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not charge a premium to Buyers for any additional security compliance applicable to a Call-Off Contract, unless otherwise agreed in advance by Buyers’.</w:t>
      </w:r>
    </w:p>
    <w:p w14:paraId="3882AE43"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all Supplier Staff used in the provision of the Deliverables under this Framework Contract shall comply with security controls, procedures and policies as specified in each Contract.</w:t>
      </w:r>
    </w:p>
    <w:p w14:paraId="086412EA" w14:textId="77777777" w:rsidR="00567A5E" w:rsidRPr="00CD33E3" w:rsidRDefault="00FE069F" w:rsidP="00552B42">
      <w:pPr>
        <w:numPr>
          <w:ilvl w:val="3"/>
          <w:numId w:val="33"/>
        </w:numPr>
        <w:pBdr>
          <w:top w:val="nil"/>
          <w:left w:val="nil"/>
          <w:bottom w:val="nil"/>
          <w:right w:val="nil"/>
          <w:between w:val="nil"/>
        </w:pBdr>
        <w:rPr>
          <w:rFonts w:ascii="Arial" w:eastAsia="Arial" w:hAnsi="Arial" w:cs="Arial"/>
          <w:color w:val="000000"/>
        </w:rPr>
      </w:pPr>
      <w:hyperlink r:id="rId26" w:history="1">
        <w:r w:rsidR="00567A5E" w:rsidRPr="00CD33E3">
          <w:rPr>
            <w:rStyle w:val="Hyperlink"/>
            <w:rFonts w:ascii="Arial" w:hAnsi="Arial" w:cs="Arial"/>
          </w:rPr>
          <w:t>https://www.gov.uk/guidance/basic-dbs-checks-guidance</w:t>
        </w:r>
      </w:hyperlink>
    </w:p>
    <w:p w14:paraId="023654EE"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hyperlink r:id="rId27">
        <w:r w:rsidRPr="00CD33E3">
          <w:rPr>
            <w:rFonts w:ascii="Arial" w:eastAsia="Arial" w:hAnsi="Arial" w:cs="Arial"/>
            <w:color w:val="0000FF"/>
            <w:u w:val="single"/>
          </w:rPr>
          <w:t>https://www.gov.uk/government/collections/government-security</w:t>
        </w:r>
      </w:hyperlink>
      <w:r w:rsidRPr="00CD33E3">
        <w:rPr>
          <w:rFonts w:ascii="Arial" w:eastAsia="Arial" w:hAnsi="Arial" w:cs="Arial"/>
          <w:color w:val="000000"/>
        </w:rPr>
        <w:t xml:space="preserve">  </w:t>
      </w:r>
    </w:p>
    <w:p w14:paraId="7964F198" w14:textId="77777777" w:rsidR="00567A5E" w:rsidRPr="00CD33E3" w:rsidRDefault="00567A5E" w:rsidP="00552B42">
      <w:pPr>
        <w:numPr>
          <w:ilvl w:val="3"/>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ensure that Relevant Authorities information and data (electronic and physical) shall be collected, held and maintained in a secure and confidential manner and in accordance with the terms of the Framework Contract and any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w:t>
      </w:r>
    </w:p>
    <w:p w14:paraId="30954AD5" w14:textId="77777777" w:rsidR="00567A5E" w:rsidRPr="00CD33E3" w:rsidRDefault="00FE069F" w:rsidP="00552B42">
      <w:pPr>
        <w:numPr>
          <w:ilvl w:val="1"/>
          <w:numId w:val="33"/>
        </w:numPr>
        <w:pBdr>
          <w:top w:val="nil"/>
          <w:left w:val="nil"/>
          <w:bottom w:val="nil"/>
          <w:right w:val="nil"/>
          <w:between w:val="nil"/>
        </w:pBdr>
        <w:rPr>
          <w:rFonts w:ascii="Arial" w:eastAsia="Arial" w:hAnsi="Arial" w:cs="Arial"/>
          <w:color w:val="000000"/>
        </w:rPr>
      </w:pPr>
      <w:sdt>
        <w:sdtPr>
          <w:rPr>
            <w:rFonts w:ascii="Arial" w:hAnsi="Arial" w:cs="Arial"/>
          </w:rPr>
          <w:tag w:val="goog_rdk_50"/>
          <w:id w:val="1899014862"/>
        </w:sdtPr>
        <w:sdtEndPr/>
        <w:sdtContent/>
      </w:sdt>
      <w:r w:rsidR="00567A5E" w:rsidRPr="00CD33E3">
        <w:rPr>
          <w:rFonts w:ascii="Arial" w:eastAsia="Arial" w:hAnsi="Arial" w:cs="Arial"/>
          <w:b/>
          <w:color w:val="000000"/>
        </w:rPr>
        <w:t xml:space="preserve">Customer Support Service </w:t>
      </w:r>
    </w:p>
    <w:p w14:paraId="6A64AC76" w14:textId="77777777" w:rsidR="00567A5E" w:rsidRPr="00CD33E3" w:rsidRDefault="00567A5E" w:rsidP="00552B42">
      <w:pPr>
        <w:numPr>
          <w:ilvl w:val="2"/>
          <w:numId w:val="3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have in place as a minimum a customer support service for Buyers that includes the following:</w:t>
      </w:r>
    </w:p>
    <w:p w14:paraId="333917F7" w14:textId="77777777" w:rsidR="00567A5E" w:rsidRPr="00CD33E3" w:rsidRDefault="00567A5E" w:rsidP="00552B42">
      <w:pPr>
        <w:numPr>
          <w:ilvl w:val="3"/>
          <w:numId w:val="3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 xml:space="preserve">A customer support helpdesk service that shall operate from during core operational hours between the hours of </w:t>
      </w:r>
      <w:sdt>
        <w:sdtPr>
          <w:rPr>
            <w:rFonts w:ascii="Arial" w:eastAsia="Arial" w:hAnsi="Arial" w:cs="Arial"/>
            <w:color w:val="000000"/>
          </w:rPr>
          <w:tag w:val="goog_rdk_51"/>
          <w:id w:val="-624774854"/>
        </w:sdtPr>
        <w:sdtEndPr/>
        <w:sdtContent/>
      </w:sdt>
      <w:r w:rsidRPr="00CD33E3">
        <w:rPr>
          <w:rFonts w:ascii="Arial" w:eastAsia="Arial" w:hAnsi="Arial" w:cs="Arial"/>
          <w:color w:val="000000"/>
        </w:rPr>
        <w:t>09:00 to 17:00 Monday to Friday, excluding public holidays in England and Wales. Alternative coverage shall be defined by the Buyer during the Call-Off Procedure.</w:t>
      </w:r>
    </w:p>
    <w:p w14:paraId="30592431" w14:textId="77777777" w:rsidR="00567A5E" w:rsidRPr="00CD33E3" w:rsidRDefault="00567A5E" w:rsidP="00552B42">
      <w:pPr>
        <w:numPr>
          <w:ilvl w:val="3"/>
          <w:numId w:val="3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The helpdesk service staff shall support the online and offline catalogue and online and offline ordering system.</w:t>
      </w:r>
    </w:p>
    <w:p w14:paraId="66CE2DE3" w14:textId="77777777" w:rsidR="00567A5E" w:rsidRPr="00CD33E3" w:rsidRDefault="00567A5E" w:rsidP="00552B42">
      <w:pPr>
        <w:numPr>
          <w:ilvl w:val="3"/>
          <w:numId w:val="3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 xml:space="preserve">The Supplier shall ensure that the Buyer is able to : </w:t>
      </w:r>
    </w:p>
    <w:p w14:paraId="0EC33F40" w14:textId="77777777" w:rsidR="00567A5E" w:rsidRPr="00CD33E3" w:rsidRDefault="00567A5E" w:rsidP="00552B42">
      <w:pPr>
        <w:numPr>
          <w:ilvl w:val="3"/>
          <w:numId w:val="3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t>Log support calls with the customer service team via email, phone or service portal</w:t>
      </w:r>
    </w:p>
    <w:p w14:paraId="735E2F4C" w14:textId="77777777" w:rsidR="00567A5E" w:rsidRPr="00CD33E3" w:rsidRDefault="00567A5E" w:rsidP="00552B42">
      <w:pPr>
        <w:numPr>
          <w:ilvl w:val="3"/>
          <w:numId w:val="36"/>
        </w:numPr>
        <w:pBdr>
          <w:top w:val="nil"/>
          <w:left w:val="nil"/>
          <w:bottom w:val="nil"/>
          <w:right w:val="nil"/>
          <w:between w:val="nil"/>
        </w:pBdr>
        <w:spacing w:before="120"/>
        <w:ind w:left="2160"/>
        <w:rPr>
          <w:rFonts w:ascii="Arial" w:eastAsia="Arial" w:hAnsi="Arial" w:cs="Arial"/>
          <w:color w:val="000000"/>
        </w:rPr>
      </w:pPr>
      <w:r w:rsidRPr="00CD33E3">
        <w:rPr>
          <w:rFonts w:ascii="Arial" w:eastAsia="Arial" w:hAnsi="Arial" w:cs="Arial"/>
          <w:color w:val="000000"/>
        </w:rPr>
        <w:lastRenderedPageBreak/>
        <w:t>Receive telephone support from the Suppliers Staff when required.</w:t>
      </w:r>
    </w:p>
    <w:p w14:paraId="7F496786" w14:textId="77777777" w:rsidR="00567A5E" w:rsidRPr="00CD33E3" w:rsidRDefault="00567A5E" w:rsidP="00552B42">
      <w:pPr>
        <w:widowControl w:val="0"/>
        <w:numPr>
          <w:ilvl w:val="3"/>
          <w:numId w:val="36"/>
        </w:numPr>
        <w:pBdr>
          <w:top w:val="nil"/>
          <w:left w:val="nil"/>
          <w:bottom w:val="nil"/>
          <w:right w:val="nil"/>
          <w:between w:val="nil"/>
        </w:pBdr>
        <w:tabs>
          <w:tab w:val="left" w:pos="831"/>
        </w:tabs>
        <w:spacing w:before="120" w:after="0" w:line="240" w:lineRule="auto"/>
        <w:ind w:left="2160" w:right="96"/>
        <w:jc w:val="both"/>
        <w:rPr>
          <w:rFonts w:ascii="Arial" w:hAnsi="Arial" w:cs="Arial"/>
        </w:rPr>
      </w:pPr>
      <w:r w:rsidRPr="00CD33E3">
        <w:rPr>
          <w:rFonts w:ascii="Arial" w:eastAsia="Arial" w:hAnsi="Arial" w:cs="Arial"/>
          <w:color w:val="000000"/>
        </w:rPr>
        <w:t>The Supplier shall ensure that all Supplier Staff appointed to the helpdesk service shall have the relevant skills in customer service and have received training to address the requirements of Buyers staff with specific requirements.</w:t>
      </w:r>
    </w:p>
    <w:p w14:paraId="3E1575B1" w14:textId="77777777" w:rsidR="00567A5E" w:rsidRPr="00CD33E3" w:rsidRDefault="00567A5E" w:rsidP="00552B42">
      <w:pPr>
        <w:widowControl w:val="0"/>
        <w:numPr>
          <w:ilvl w:val="2"/>
          <w:numId w:val="37"/>
        </w:numPr>
        <w:pBdr>
          <w:top w:val="nil"/>
          <w:left w:val="nil"/>
          <w:bottom w:val="nil"/>
          <w:right w:val="nil"/>
          <w:between w:val="nil"/>
        </w:pBdr>
        <w:tabs>
          <w:tab w:val="left" w:pos="831"/>
        </w:tabs>
        <w:spacing w:before="119" w:after="0" w:line="240" w:lineRule="auto"/>
        <w:ind w:right="96" w:hanging="720"/>
        <w:jc w:val="both"/>
        <w:rPr>
          <w:rFonts w:ascii="Arial" w:hAnsi="Arial" w:cs="Arial"/>
        </w:rPr>
      </w:pPr>
      <w:r w:rsidRPr="00CD33E3">
        <w:rPr>
          <w:rFonts w:ascii="Arial" w:eastAsia="Arial" w:hAnsi="Arial" w:cs="Arial"/>
          <w:color w:val="000000"/>
        </w:rPr>
        <w:t xml:space="preserve">The Supplier shall ensure that all Supplier Staff appointed to the helpdesk have the appropriate security clearance to work on a Buyers account as detailed in the following link:  </w:t>
      </w:r>
      <w:sdt>
        <w:sdtPr>
          <w:rPr>
            <w:rFonts w:ascii="Arial" w:hAnsi="Arial" w:cs="Arial"/>
          </w:rPr>
          <w:tag w:val="goog_rdk_52"/>
          <w:id w:val="706451574"/>
        </w:sdtPr>
        <w:sdtEndPr/>
        <w:sdtContent/>
      </w:sdt>
      <w:hyperlink r:id="rId28">
        <w:r w:rsidRPr="00CD33E3">
          <w:rPr>
            <w:rFonts w:ascii="Arial" w:eastAsia="Arial" w:hAnsi="Arial" w:cs="Arial"/>
            <w:color w:val="0000FF"/>
            <w:u w:val="single"/>
          </w:rPr>
          <w:t>https://www.gov.uk/government/publications/hmg-personnel-security-controls</w:t>
        </w:r>
      </w:hyperlink>
      <w:r w:rsidRPr="00CD33E3">
        <w:rPr>
          <w:rFonts w:ascii="Arial" w:eastAsia="Arial" w:hAnsi="Arial" w:cs="Arial"/>
          <w:color w:val="0000FF"/>
          <w:u w:val="single"/>
        </w:rPr>
        <w:t>.</w:t>
      </w:r>
    </w:p>
    <w:p w14:paraId="5850E46F" w14:textId="77777777" w:rsidR="00567A5E" w:rsidRPr="00CD33E3" w:rsidRDefault="00567A5E" w:rsidP="00567A5E">
      <w:pPr>
        <w:widowControl w:val="0"/>
        <w:pBdr>
          <w:top w:val="nil"/>
          <w:left w:val="nil"/>
          <w:bottom w:val="nil"/>
          <w:right w:val="nil"/>
          <w:between w:val="nil"/>
        </w:pBdr>
        <w:tabs>
          <w:tab w:val="left" w:pos="831"/>
        </w:tabs>
        <w:spacing w:before="119" w:after="0" w:line="240" w:lineRule="auto"/>
        <w:ind w:left="3968" w:right="96"/>
        <w:jc w:val="both"/>
        <w:rPr>
          <w:rFonts w:ascii="Arial" w:eastAsia="Arial" w:hAnsi="Arial" w:cs="Arial"/>
          <w:color w:val="000000"/>
        </w:rPr>
      </w:pPr>
    </w:p>
    <w:p w14:paraId="32586E10" w14:textId="77777777" w:rsidR="00567A5E" w:rsidRPr="00CD33E3" w:rsidRDefault="00FE069F" w:rsidP="00552B42">
      <w:pPr>
        <w:widowControl w:val="0"/>
        <w:numPr>
          <w:ilvl w:val="2"/>
          <w:numId w:val="37"/>
        </w:numPr>
        <w:pBdr>
          <w:top w:val="nil"/>
          <w:left w:val="nil"/>
          <w:bottom w:val="nil"/>
          <w:right w:val="nil"/>
          <w:between w:val="nil"/>
        </w:pBdr>
        <w:tabs>
          <w:tab w:val="left" w:pos="831"/>
        </w:tabs>
        <w:spacing w:before="117" w:after="0" w:line="240" w:lineRule="auto"/>
        <w:ind w:right="95"/>
        <w:jc w:val="both"/>
        <w:rPr>
          <w:rFonts w:ascii="Arial" w:hAnsi="Arial" w:cs="Arial"/>
        </w:rPr>
      </w:pPr>
      <w:sdt>
        <w:sdtPr>
          <w:rPr>
            <w:rFonts w:ascii="Arial" w:hAnsi="Arial" w:cs="Arial"/>
          </w:rPr>
          <w:tag w:val="goog_rdk_53"/>
          <w:id w:val="1449820302"/>
        </w:sdtPr>
        <w:sdtEndPr/>
        <w:sdtContent/>
      </w:sdt>
      <w:r w:rsidR="00567A5E" w:rsidRPr="00CD33E3">
        <w:rPr>
          <w:rFonts w:ascii="Arial" w:eastAsia="Arial" w:hAnsi="Arial" w:cs="Arial"/>
          <w:color w:val="000000"/>
        </w:rPr>
        <w:t>All calls shall be charged at no more than a standard call rate (no premium rate telephone numbers are allowed). Standard rate in the UK means calls to local and national numbers beginning 01, 02, 03, Excluded numbers include non-geographic numbers (e.g. 0871) and Premium Rate services.</w:t>
      </w:r>
    </w:p>
    <w:p w14:paraId="05831955" w14:textId="77777777" w:rsidR="00567A5E" w:rsidRPr="00CD33E3" w:rsidRDefault="00567A5E" w:rsidP="00552B42">
      <w:pPr>
        <w:widowControl w:val="0"/>
        <w:numPr>
          <w:ilvl w:val="2"/>
          <w:numId w:val="37"/>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r w:rsidRPr="00CD33E3">
        <w:rPr>
          <w:rFonts w:ascii="Arial" w:eastAsia="Arial" w:hAnsi="Arial" w:cs="Arial"/>
          <w:color w:val="000000"/>
        </w:rPr>
        <w:t>The Supplier shall provide online operating guidance to the Buyer, as well as a generic frequently asked questions (FAQ) and information page to support the completion of Buyers Orders. This information shall be available at the Framework Start Date.</w:t>
      </w:r>
    </w:p>
    <w:p w14:paraId="116F8A3A"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left="830" w:right="96" w:hanging="720"/>
        <w:jc w:val="both"/>
        <w:rPr>
          <w:rFonts w:ascii="Arial" w:eastAsia="Arial" w:hAnsi="Arial" w:cs="Arial"/>
          <w:b/>
          <w:color w:val="000000"/>
        </w:rPr>
      </w:pPr>
      <w:r w:rsidRPr="00CD33E3">
        <w:rPr>
          <w:rFonts w:ascii="Arial" w:eastAsia="Arial" w:hAnsi="Arial" w:cs="Arial"/>
          <w:b/>
          <w:color w:val="000000"/>
        </w:rPr>
        <w:t xml:space="preserve">Complaints Handling </w:t>
      </w:r>
    </w:p>
    <w:p w14:paraId="7F169D52"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left="830" w:right="96" w:hanging="720"/>
        <w:jc w:val="both"/>
        <w:rPr>
          <w:rFonts w:ascii="Arial" w:eastAsia="Arial" w:hAnsi="Arial" w:cs="Arial"/>
          <w:color w:val="000000"/>
        </w:rPr>
      </w:pPr>
      <w:r w:rsidRPr="00CD33E3">
        <w:rPr>
          <w:rFonts w:ascii="Arial" w:eastAsia="Arial" w:hAnsi="Arial" w:cs="Arial"/>
          <w:color w:val="000000"/>
        </w:rPr>
        <w:t>3.11.1</w:t>
      </w:r>
      <w:r w:rsidRPr="00CD33E3">
        <w:rPr>
          <w:rFonts w:ascii="Arial" w:eastAsia="Arial" w:hAnsi="Arial" w:cs="Arial"/>
          <w:b/>
          <w:color w:val="000000"/>
        </w:rPr>
        <w:t xml:space="preserve"> </w:t>
      </w:r>
      <w:r w:rsidRPr="00CD33E3">
        <w:rPr>
          <w:rFonts w:ascii="Arial" w:eastAsia="Arial" w:hAnsi="Arial" w:cs="Arial"/>
          <w:color w:val="000000"/>
        </w:rPr>
        <w:t>The Supplier shall have a robust and auditable complaints procedure for logging, investigating, managing, escalating and resolving complaints initiated by the Buyers and their users.</w:t>
      </w:r>
    </w:p>
    <w:p w14:paraId="219E5338"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left="830" w:right="96" w:hanging="720"/>
        <w:jc w:val="both"/>
        <w:rPr>
          <w:rFonts w:ascii="Arial" w:eastAsia="Arial" w:hAnsi="Arial" w:cs="Arial"/>
          <w:color w:val="000000"/>
        </w:rPr>
      </w:pPr>
      <w:r w:rsidRPr="00CD33E3">
        <w:rPr>
          <w:rFonts w:ascii="Arial" w:eastAsia="Arial" w:hAnsi="Arial" w:cs="Arial"/>
          <w:color w:val="000000"/>
        </w:rPr>
        <w:t xml:space="preserve">3.11.2 The complaints procedure shall comply with the following:      </w:t>
      </w:r>
    </w:p>
    <w:p w14:paraId="51EB4BB5" w14:textId="77777777" w:rsidR="00567A5E" w:rsidRPr="00CD33E3" w:rsidRDefault="00567A5E" w:rsidP="00567A5E">
      <w:pPr>
        <w:widowControl w:val="0"/>
        <w:numPr>
          <w:ilvl w:val="0"/>
          <w:numId w:val="18"/>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proofErr w:type="gramStart"/>
      <w:r w:rsidRPr="00CD33E3">
        <w:rPr>
          <w:rFonts w:ascii="Arial" w:eastAsia="Arial" w:hAnsi="Arial" w:cs="Arial"/>
          <w:color w:val="000000"/>
        </w:rPr>
        <w:t>all</w:t>
      </w:r>
      <w:proofErr w:type="gramEnd"/>
      <w:r w:rsidRPr="00CD33E3">
        <w:rPr>
          <w:rFonts w:ascii="Arial" w:eastAsia="Arial" w:hAnsi="Arial" w:cs="Arial"/>
          <w:color w:val="000000"/>
        </w:rPr>
        <w:t xml:space="preserve"> complaints shall be logged and acknowledged within twenty-four (24) hours of receipt.</w:t>
      </w:r>
    </w:p>
    <w:p w14:paraId="4AC439B7" w14:textId="77777777" w:rsidR="00567A5E" w:rsidRPr="00CD33E3" w:rsidRDefault="00567A5E" w:rsidP="00567A5E">
      <w:pPr>
        <w:widowControl w:val="0"/>
        <w:numPr>
          <w:ilvl w:val="0"/>
          <w:numId w:val="18"/>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proofErr w:type="gramStart"/>
      <w:r w:rsidRPr="00CD33E3">
        <w:rPr>
          <w:rFonts w:ascii="Arial" w:eastAsia="Arial" w:hAnsi="Arial" w:cs="Arial"/>
          <w:color w:val="000000"/>
        </w:rPr>
        <w:t>all</w:t>
      </w:r>
      <w:proofErr w:type="gramEnd"/>
      <w:r w:rsidRPr="00CD33E3">
        <w:rPr>
          <w:rFonts w:ascii="Arial" w:eastAsia="Arial" w:hAnsi="Arial" w:cs="Arial"/>
          <w:color w:val="000000"/>
        </w:rPr>
        <w:t xml:space="preserve"> complaints shall be resolved within five (5) working days of the original complaint being made unless otherwise agreed with the Contracting Authorities.</w:t>
      </w:r>
    </w:p>
    <w:p w14:paraId="64E70EF3" w14:textId="77777777" w:rsidR="00567A5E" w:rsidRPr="00CD33E3" w:rsidRDefault="00567A5E" w:rsidP="00567A5E">
      <w:pPr>
        <w:widowControl w:val="0"/>
        <w:numPr>
          <w:ilvl w:val="0"/>
          <w:numId w:val="18"/>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proofErr w:type="gramStart"/>
      <w:r w:rsidRPr="00CD33E3">
        <w:rPr>
          <w:rFonts w:ascii="Arial" w:eastAsia="Arial" w:hAnsi="Arial" w:cs="Arial"/>
          <w:color w:val="000000"/>
        </w:rPr>
        <w:t>the</w:t>
      </w:r>
      <w:proofErr w:type="gramEnd"/>
      <w:r w:rsidRPr="00CD33E3">
        <w:rPr>
          <w:rFonts w:ascii="Arial" w:eastAsia="Arial" w:hAnsi="Arial" w:cs="Arial"/>
          <w:color w:val="000000"/>
        </w:rPr>
        <w:t xml:space="preserve"> Supplier shall replace any returned or faulty goods that are the same in price and quality within ten (10) working days from when the complaint made.</w:t>
      </w:r>
    </w:p>
    <w:p w14:paraId="0F356895" w14:textId="77777777" w:rsidR="00567A5E" w:rsidRPr="00CD33E3" w:rsidRDefault="00567A5E" w:rsidP="00567A5E">
      <w:pPr>
        <w:widowControl w:val="0"/>
        <w:numPr>
          <w:ilvl w:val="0"/>
          <w:numId w:val="18"/>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proofErr w:type="gramStart"/>
      <w:r w:rsidRPr="00CD33E3">
        <w:rPr>
          <w:rFonts w:ascii="Arial" w:eastAsia="Arial" w:hAnsi="Arial" w:cs="Arial"/>
          <w:color w:val="000000"/>
        </w:rPr>
        <w:t>all</w:t>
      </w:r>
      <w:proofErr w:type="gramEnd"/>
      <w:r w:rsidRPr="00CD33E3">
        <w:rPr>
          <w:rFonts w:ascii="Arial" w:eastAsia="Arial" w:hAnsi="Arial" w:cs="Arial"/>
          <w:color w:val="000000"/>
        </w:rPr>
        <w:t xml:space="preserve"> complaints shall be recorded, together with the actions and timescales taken to resolve the complaint.</w:t>
      </w:r>
    </w:p>
    <w:p w14:paraId="0EF9C99D" w14:textId="77777777" w:rsidR="00567A5E" w:rsidRPr="00CD33E3" w:rsidRDefault="00567A5E" w:rsidP="00567A5E">
      <w:pPr>
        <w:widowControl w:val="0"/>
        <w:numPr>
          <w:ilvl w:val="0"/>
          <w:numId w:val="18"/>
        </w:numPr>
        <w:pBdr>
          <w:top w:val="nil"/>
          <w:left w:val="nil"/>
          <w:bottom w:val="nil"/>
          <w:right w:val="nil"/>
          <w:between w:val="nil"/>
        </w:pBdr>
        <w:tabs>
          <w:tab w:val="left" w:pos="831"/>
        </w:tabs>
        <w:spacing w:before="120" w:after="0" w:line="240" w:lineRule="auto"/>
        <w:ind w:right="96"/>
        <w:jc w:val="both"/>
        <w:rPr>
          <w:rFonts w:ascii="Arial" w:eastAsia="Arial" w:hAnsi="Arial" w:cs="Arial"/>
          <w:color w:val="000000"/>
        </w:rPr>
      </w:pPr>
      <w:proofErr w:type="gramStart"/>
      <w:r w:rsidRPr="00CD33E3">
        <w:rPr>
          <w:rFonts w:ascii="Arial" w:eastAsia="Arial" w:hAnsi="Arial" w:cs="Arial"/>
          <w:color w:val="000000"/>
        </w:rPr>
        <w:t>the</w:t>
      </w:r>
      <w:proofErr w:type="gramEnd"/>
      <w:r w:rsidRPr="00CD33E3">
        <w:rPr>
          <w:rFonts w:ascii="Arial" w:eastAsia="Arial" w:hAnsi="Arial" w:cs="Arial"/>
          <w:color w:val="000000"/>
        </w:rPr>
        <w:t xml:space="preserve"> Supplier shall analyse and identify any pattern of complaints and bring these to the attention of CCS during Supplier review meetings.</w:t>
      </w:r>
    </w:p>
    <w:p w14:paraId="1FB84954"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t xml:space="preserve">3.11.3   The Supplier shall have in place an escalation route for any complaints that have not been resolved within the specified timescales as detailed in Schedule xx </w:t>
      </w:r>
    </w:p>
    <w:p w14:paraId="7BE1E551"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t xml:space="preserve"> 3.11.4 If the Supplier fails to deliver the correctly ordered product, or the quantity required, the Supplier shall provide the correct product and/or quantity to the Buyer(s) without any additional cost, and within 24 hours of the error being identified, Monday to Friday excluding bank holidays.</w:t>
      </w:r>
    </w:p>
    <w:p w14:paraId="24275168"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t>3.11.5 In the event of an order being placed correctly by a Buyer, and in response a Supplier delivers faulty, incorrect products or wrong quantity the Buyer shall not pay for these products.</w:t>
      </w:r>
    </w:p>
    <w:p w14:paraId="136ADBB9"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left="720" w:right="96" w:hanging="720"/>
        <w:jc w:val="both"/>
        <w:rPr>
          <w:rFonts w:ascii="Arial" w:eastAsia="Arial" w:hAnsi="Arial" w:cs="Arial"/>
          <w:color w:val="000000"/>
        </w:rPr>
      </w:pPr>
      <w:r w:rsidRPr="00CD33E3">
        <w:rPr>
          <w:rFonts w:ascii="Arial" w:eastAsia="Arial" w:hAnsi="Arial" w:cs="Arial"/>
          <w:color w:val="000000"/>
        </w:rPr>
        <w:lastRenderedPageBreak/>
        <w:t xml:space="preserve">3.11.6 The Buyer shall advise the Supplier of any incorrect products within ten (10) Working Days and, if they wish to retrieve such products, the Supplier shall do so at their own expense and at a time agreed with the Buyer(s). </w:t>
      </w:r>
    </w:p>
    <w:p w14:paraId="057C12FD" w14:textId="77777777" w:rsidR="00567A5E" w:rsidRPr="00CD33E3" w:rsidRDefault="00567A5E" w:rsidP="00552B42">
      <w:pPr>
        <w:numPr>
          <w:ilvl w:val="1"/>
          <w:numId w:val="33"/>
        </w:numPr>
        <w:pBdr>
          <w:top w:val="nil"/>
          <w:left w:val="nil"/>
          <w:bottom w:val="nil"/>
          <w:right w:val="nil"/>
          <w:between w:val="nil"/>
        </w:pBdr>
        <w:tabs>
          <w:tab w:val="left" w:pos="0"/>
        </w:tabs>
        <w:spacing w:before="240" w:after="240" w:line="240" w:lineRule="auto"/>
        <w:jc w:val="both"/>
        <w:rPr>
          <w:rFonts w:ascii="Arial" w:hAnsi="Arial" w:cs="Arial"/>
          <w:b/>
        </w:rPr>
      </w:pPr>
      <w:r w:rsidRPr="00CD33E3">
        <w:rPr>
          <w:rFonts w:ascii="Arial" w:eastAsia="Arial Bold" w:hAnsi="Arial" w:cs="Arial"/>
          <w:b/>
          <w:smallCaps/>
          <w:color w:val="000000"/>
        </w:rPr>
        <w:t xml:space="preserve">ORDERING PROCESS – </w:t>
      </w:r>
      <w:r w:rsidRPr="00CD33E3">
        <w:rPr>
          <w:rFonts w:ascii="Arial" w:hAnsi="Arial" w:cs="Arial"/>
          <w:b/>
        </w:rPr>
        <w:t xml:space="preserve">ALL LOTS </w:t>
      </w:r>
    </w:p>
    <w:p w14:paraId="03F13208" w14:textId="77777777" w:rsidR="00567A5E" w:rsidRPr="00CD33E3" w:rsidRDefault="00567A5E" w:rsidP="00552B42">
      <w:pPr>
        <w:numPr>
          <w:ilvl w:val="1"/>
          <w:numId w:val="33"/>
        </w:numPr>
        <w:rPr>
          <w:rFonts w:ascii="Arial" w:eastAsia="Arial" w:hAnsi="Arial" w:cs="Arial"/>
        </w:rPr>
      </w:pPr>
      <w:r w:rsidRPr="00CD33E3">
        <w:rPr>
          <w:rFonts w:ascii="Arial" w:eastAsia="Arial" w:hAnsi="Arial" w:cs="Arial"/>
        </w:rPr>
        <w:t>The Supplier shall be aware that the Buyer shall be able to order through a number of channels including :</w:t>
      </w:r>
    </w:p>
    <w:p w14:paraId="57190045" w14:textId="77777777" w:rsidR="00567A5E" w:rsidRPr="00CD33E3" w:rsidRDefault="00567A5E" w:rsidP="00552B42">
      <w:pPr>
        <w:numPr>
          <w:ilvl w:val="1"/>
          <w:numId w:val="33"/>
        </w:numPr>
        <w:rPr>
          <w:rFonts w:ascii="Arial" w:eastAsia="Arial" w:hAnsi="Arial" w:cs="Arial"/>
        </w:rPr>
      </w:pPr>
      <w:r w:rsidRPr="00CD33E3">
        <w:rPr>
          <w:rFonts w:ascii="Arial" w:eastAsia="Arial" w:hAnsi="Arial" w:cs="Arial"/>
        </w:rPr>
        <w:t xml:space="preserve">    An online product catalogue system which shall have the following functionality:</w:t>
      </w:r>
    </w:p>
    <w:p w14:paraId="752C4D13"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 xml:space="preserve">The ability and functionality to be modified to meet the information technology (IT) requirements of the individual Buyer(s).Details of these requirements will be defined by the Buyer within the Call </w:t>
      </w:r>
      <w:proofErr w:type="gramStart"/>
      <w:r w:rsidRPr="00CD33E3">
        <w:rPr>
          <w:rFonts w:ascii="Arial" w:eastAsia="Arial" w:hAnsi="Arial" w:cs="Arial"/>
        </w:rPr>
        <w:t>Off</w:t>
      </w:r>
      <w:proofErr w:type="gramEnd"/>
      <w:r w:rsidRPr="00CD33E3">
        <w:rPr>
          <w:rFonts w:ascii="Arial" w:eastAsia="Arial" w:hAnsi="Arial" w:cs="Arial"/>
        </w:rPr>
        <w:t xml:space="preserve"> Contract under this Framework Contract. </w:t>
      </w:r>
    </w:p>
    <w:p w14:paraId="3F95D554"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The online product catalogue shall be provided through a user friendly and intuitive system which is easy to navigate from initial login to final completion of order.</w:t>
      </w:r>
    </w:p>
    <w:p w14:paraId="7225C211"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The Buyers shall be able to create an unlimited number of online accounts with individual password protected log in details.</w:t>
      </w:r>
    </w:p>
    <w:p w14:paraId="2D92FC1D"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The Supplier shall provide on request from Buyers a new password for the named account. The new password shall be sent to the nominated email address within a period of 1 hour from initial request between the hours of 09:00 To 17:00 hours.</w:t>
      </w:r>
    </w:p>
    <w:p w14:paraId="7ADEBAC6"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 xml:space="preserve">The Supplier’s online product catalogue system shall be suitable for uploading into Buyers eProcurement systems. Details shall be defined within the Call </w:t>
      </w:r>
      <w:proofErr w:type="gramStart"/>
      <w:r w:rsidRPr="00CD33E3">
        <w:rPr>
          <w:rFonts w:ascii="Arial" w:eastAsia="Arial" w:hAnsi="Arial" w:cs="Arial"/>
        </w:rPr>
        <w:t>Off</w:t>
      </w:r>
      <w:proofErr w:type="gramEnd"/>
      <w:r w:rsidRPr="00CD33E3">
        <w:rPr>
          <w:rFonts w:ascii="Arial" w:eastAsia="Arial" w:hAnsi="Arial" w:cs="Arial"/>
        </w:rPr>
        <w:t xml:space="preserve"> Contract, established under this Framework Contract.</w:t>
      </w:r>
    </w:p>
    <w:p w14:paraId="4DB040C1"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 xml:space="preserve">The Supplier shall have electronic ordering systems that must comply with the Equality 2010 and all relevant legislation - </w:t>
      </w:r>
      <w:hyperlink r:id="rId29" w:tgtFrame="_blank" w:history="1">
        <w:r w:rsidRPr="00CD33E3">
          <w:rPr>
            <w:rFonts w:ascii="Arial" w:hAnsi="Arial" w:cs="Arial"/>
            <w:color w:val="1155CC"/>
            <w:u w:val="single"/>
            <w:shd w:val="clear" w:color="auto" w:fill="FFFFFF"/>
          </w:rPr>
          <w:t>http://www.legislation.gov.uk/uksi/2018/952/made</w:t>
        </w:r>
      </w:hyperlink>
      <w:r w:rsidRPr="00CD33E3">
        <w:rPr>
          <w:rFonts w:ascii="Arial" w:eastAsia="Arial" w:hAnsi="Arial" w:cs="Arial"/>
        </w:rPr>
        <w:t xml:space="preserve"> </w:t>
      </w:r>
    </w:p>
    <w:p w14:paraId="7DB10BA5"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The Supplier shall have the ability to process purchase orders by the following means, where and when required:</w:t>
      </w:r>
    </w:p>
    <w:p w14:paraId="0C18A97D" w14:textId="77777777" w:rsidR="00567A5E" w:rsidRPr="00CD33E3" w:rsidRDefault="00567A5E" w:rsidP="00567A5E">
      <w:pPr>
        <w:numPr>
          <w:ilvl w:val="0"/>
          <w:numId w:val="16"/>
        </w:numPr>
        <w:rPr>
          <w:rFonts w:ascii="Arial" w:eastAsia="Arial" w:hAnsi="Arial" w:cs="Arial"/>
        </w:rPr>
      </w:pPr>
      <w:r w:rsidRPr="00CD33E3">
        <w:rPr>
          <w:rFonts w:ascii="Arial" w:eastAsia="Arial" w:hAnsi="Arial" w:cs="Arial"/>
        </w:rPr>
        <w:t>Provision of an online electronic catalogue available on the Suppliers’ ordering platform or suitable for uploading into Buyers eProcurement systems</w:t>
      </w:r>
    </w:p>
    <w:p w14:paraId="292ACD4B" w14:textId="77777777" w:rsidR="00567A5E" w:rsidRPr="00CD33E3" w:rsidRDefault="00567A5E" w:rsidP="00567A5E">
      <w:pPr>
        <w:numPr>
          <w:ilvl w:val="0"/>
          <w:numId w:val="16"/>
        </w:numPr>
        <w:rPr>
          <w:rFonts w:ascii="Arial" w:eastAsia="Arial" w:hAnsi="Arial" w:cs="Arial"/>
        </w:rPr>
      </w:pPr>
      <w:r w:rsidRPr="00CD33E3">
        <w:rPr>
          <w:rFonts w:ascii="Arial" w:eastAsia="Arial" w:hAnsi="Arial" w:cs="Arial"/>
        </w:rPr>
        <w:t>Orders raised by Buyers using the online product catalogue system shall have the capability to support a Punch-Out system and provide a "purchase to pay" functionality. Suppliers shall note that where required the online product catalogue ordering system shall be capable of being integrated with Buyers procurement and financial systems for example Oracle, SAP.</w:t>
      </w:r>
    </w:p>
    <w:p w14:paraId="6A128884" w14:textId="77777777" w:rsidR="00567A5E" w:rsidRPr="00CD33E3" w:rsidRDefault="00567A5E" w:rsidP="00567A5E">
      <w:pPr>
        <w:numPr>
          <w:ilvl w:val="0"/>
          <w:numId w:val="16"/>
        </w:numPr>
        <w:rPr>
          <w:rFonts w:ascii="Arial" w:eastAsia="Arial" w:hAnsi="Arial" w:cs="Arial"/>
        </w:rPr>
      </w:pPr>
      <w:r w:rsidRPr="00CD33E3">
        <w:rPr>
          <w:rFonts w:ascii="Arial" w:eastAsia="Arial" w:hAnsi="Arial" w:cs="Arial"/>
        </w:rPr>
        <w:t xml:space="preserve">Details of these systems shall be ascertained and defined within the respective Buyers within the Call </w:t>
      </w:r>
      <w:proofErr w:type="gramStart"/>
      <w:r w:rsidRPr="00CD33E3">
        <w:rPr>
          <w:rFonts w:ascii="Arial" w:eastAsia="Arial" w:hAnsi="Arial" w:cs="Arial"/>
        </w:rPr>
        <w:t>Off</w:t>
      </w:r>
      <w:proofErr w:type="gramEnd"/>
      <w:r w:rsidRPr="00CD33E3">
        <w:rPr>
          <w:rFonts w:ascii="Arial" w:eastAsia="Arial" w:hAnsi="Arial" w:cs="Arial"/>
        </w:rPr>
        <w:t xml:space="preserve"> Contracts established under this Framework Contract.</w:t>
      </w:r>
    </w:p>
    <w:p w14:paraId="640C1AB9"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lastRenderedPageBreak/>
        <w:t xml:space="preserve">The Supplier shall ensure that the </w:t>
      </w:r>
      <w:sdt>
        <w:sdtPr>
          <w:rPr>
            <w:rFonts w:ascii="Arial" w:hAnsi="Arial" w:cs="Arial"/>
          </w:rPr>
          <w:tag w:val="goog_rdk_55"/>
          <w:id w:val="1460600649"/>
        </w:sdtPr>
        <w:sdtEndPr/>
        <w:sdtContent/>
      </w:sdt>
      <w:r w:rsidRPr="00CD33E3">
        <w:rPr>
          <w:rFonts w:ascii="Arial" w:eastAsia="Arial" w:hAnsi="Arial" w:cs="Arial"/>
        </w:rPr>
        <w:t>following functionalities shall be included in the Online Catalogue:</w:t>
      </w:r>
    </w:p>
    <w:p w14:paraId="3F6A2531" w14:textId="77777777" w:rsidR="00567A5E" w:rsidRPr="00CD33E3" w:rsidRDefault="00567A5E" w:rsidP="00567A5E">
      <w:pPr>
        <w:numPr>
          <w:ilvl w:val="3"/>
          <w:numId w:val="22"/>
        </w:numPr>
        <w:rPr>
          <w:rFonts w:ascii="Arial" w:eastAsia="Arial" w:hAnsi="Arial" w:cs="Arial"/>
        </w:rPr>
      </w:pPr>
      <w:r w:rsidRPr="00CD33E3">
        <w:rPr>
          <w:rFonts w:ascii="Arial" w:eastAsia="Arial" w:hAnsi="Arial" w:cs="Arial"/>
        </w:rPr>
        <w:t>a basket of goods</w:t>
      </w:r>
    </w:p>
    <w:p w14:paraId="6621978C" w14:textId="77777777" w:rsidR="00567A5E" w:rsidRPr="00CD33E3" w:rsidRDefault="00567A5E" w:rsidP="00567A5E">
      <w:pPr>
        <w:numPr>
          <w:ilvl w:val="3"/>
          <w:numId w:val="22"/>
        </w:numPr>
        <w:rPr>
          <w:rFonts w:ascii="Arial" w:eastAsia="Arial" w:hAnsi="Arial" w:cs="Arial"/>
        </w:rPr>
      </w:pPr>
      <w:r w:rsidRPr="00CD33E3">
        <w:rPr>
          <w:rFonts w:ascii="Arial" w:eastAsia="Arial" w:hAnsi="Arial" w:cs="Arial"/>
        </w:rPr>
        <w:t xml:space="preserve">a pre populated shopping list of previously most used items (favourites) </w:t>
      </w:r>
    </w:p>
    <w:p w14:paraId="31BFD264" w14:textId="77777777" w:rsidR="00567A5E" w:rsidRPr="00CD33E3" w:rsidRDefault="00567A5E" w:rsidP="00567A5E">
      <w:pPr>
        <w:numPr>
          <w:ilvl w:val="3"/>
          <w:numId w:val="22"/>
        </w:numPr>
        <w:rPr>
          <w:rFonts w:ascii="Arial" w:eastAsia="Arial" w:hAnsi="Arial" w:cs="Arial"/>
        </w:rPr>
      </w:pPr>
      <w:r w:rsidRPr="00CD33E3">
        <w:rPr>
          <w:rFonts w:ascii="Arial" w:eastAsia="Arial" w:hAnsi="Arial" w:cs="Arial"/>
        </w:rPr>
        <w:t>a generic product index which covers all of the individual core and non-core products for all lots</w:t>
      </w:r>
    </w:p>
    <w:p w14:paraId="26F71BD3" w14:textId="77777777" w:rsidR="00567A5E" w:rsidRPr="00CD33E3" w:rsidRDefault="00567A5E" w:rsidP="00567A5E">
      <w:pPr>
        <w:numPr>
          <w:ilvl w:val="3"/>
          <w:numId w:val="22"/>
        </w:numPr>
        <w:rPr>
          <w:rFonts w:ascii="Arial" w:eastAsia="Arial" w:hAnsi="Arial" w:cs="Arial"/>
        </w:rPr>
      </w:pPr>
      <w:r w:rsidRPr="00CD33E3">
        <w:rPr>
          <w:rFonts w:ascii="Arial" w:eastAsia="Arial" w:hAnsi="Arial" w:cs="Arial"/>
        </w:rPr>
        <w:t xml:space="preserve">details of the Supplier customer service support helpdesk including email address, telephone and fax numbers </w:t>
      </w:r>
    </w:p>
    <w:p w14:paraId="70F32ACB" w14:textId="77777777" w:rsidR="00567A5E" w:rsidRPr="00CD33E3" w:rsidRDefault="00567A5E" w:rsidP="00567A5E">
      <w:pPr>
        <w:numPr>
          <w:ilvl w:val="3"/>
          <w:numId w:val="22"/>
        </w:numPr>
        <w:rPr>
          <w:rFonts w:ascii="Arial" w:eastAsia="Arial" w:hAnsi="Arial" w:cs="Arial"/>
        </w:rPr>
      </w:pPr>
      <w:r w:rsidRPr="00CD33E3">
        <w:rPr>
          <w:rFonts w:ascii="Arial" w:eastAsia="Arial" w:hAnsi="Arial" w:cs="Arial"/>
        </w:rPr>
        <w:t>visual display of when products are out of stock</w:t>
      </w:r>
    </w:p>
    <w:p w14:paraId="3BBD8FFA"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 xml:space="preserve">The Supplier shall be able to accept purchase orders from all Buyers using the Framework Contract </w:t>
      </w:r>
      <w:sdt>
        <w:sdtPr>
          <w:rPr>
            <w:rFonts w:ascii="Arial" w:hAnsi="Arial" w:cs="Arial"/>
          </w:rPr>
          <w:tag w:val="goog_rdk_58"/>
          <w:id w:val="1851993538"/>
        </w:sdtPr>
        <w:sdtEndPr/>
        <w:sdtContent/>
      </w:sdt>
      <w:r w:rsidRPr="00CD33E3">
        <w:rPr>
          <w:rFonts w:ascii="Arial" w:eastAsia="Arial" w:hAnsi="Arial" w:cs="Arial"/>
        </w:rPr>
        <w:t>from 09.00 until 17.00 Monday to Friday, throughout the year, excluding bank holidays.</w:t>
      </w:r>
    </w:p>
    <w:p w14:paraId="724948C0" w14:textId="77777777" w:rsidR="00567A5E" w:rsidRPr="00CD33E3" w:rsidRDefault="00567A5E" w:rsidP="00552B42">
      <w:pPr>
        <w:numPr>
          <w:ilvl w:val="2"/>
          <w:numId w:val="33"/>
        </w:numPr>
        <w:rPr>
          <w:rFonts w:ascii="Arial" w:eastAsia="Arial" w:hAnsi="Arial" w:cs="Arial"/>
        </w:rPr>
      </w:pPr>
      <w:r w:rsidRPr="00CD33E3">
        <w:rPr>
          <w:rFonts w:ascii="Arial" w:eastAsia="Arial" w:hAnsi="Arial" w:cs="Arial"/>
        </w:rPr>
        <w:t>The Supplier shall have the ability to create purchase orders which have been raised using the online product catalogue and offline product catalogue by the following means:</w:t>
      </w:r>
    </w:p>
    <w:p w14:paraId="0078F347" w14:textId="77777777" w:rsidR="00567A5E" w:rsidRPr="00CD33E3" w:rsidRDefault="00567A5E" w:rsidP="00567A5E">
      <w:pPr>
        <w:numPr>
          <w:ilvl w:val="2"/>
          <w:numId w:val="15"/>
        </w:numPr>
        <w:ind w:left="2977"/>
        <w:rPr>
          <w:rFonts w:ascii="Arial" w:eastAsia="Arial" w:hAnsi="Arial" w:cs="Arial"/>
        </w:rPr>
      </w:pPr>
      <w:r w:rsidRPr="00CD33E3">
        <w:rPr>
          <w:rFonts w:ascii="Arial" w:eastAsia="Arial" w:hAnsi="Arial" w:cs="Arial"/>
        </w:rPr>
        <w:t>online orders</w:t>
      </w:r>
    </w:p>
    <w:p w14:paraId="3B199248" w14:textId="77777777" w:rsidR="00567A5E" w:rsidRPr="00CD33E3" w:rsidRDefault="00567A5E" w:rsidP="00567A5E">
      <w:pPr>
        <w:numPr>
          <w:ilvl w:val="2"/>
          <w:numId w:val="15"/>
        </w:numPr>
        <w:ind w:left="2977"/>
        <w:rPr>
          <w:rFonts w:ascii="Arial" w:eastAsia="Arial" w:hAnsi="Arial" w:cs="Arial"/>
        </w:rPr>
      </w:pPr>
      <w:r w:rsidRPr="00CD33E3">
        <w:rPr>
          <w:rFonts w:ascii="Arial" w:eastAsia="Arial" w:hAnsi="Arial" w:cs="Arial"/>
        </w:rPr>
        <w:t>e-mail;</w:t>
      </w:r>
    </w:p>
    <w:p w14:paraId="5F0DA36E" w14:textId="77777777" w:rsidR="00567A5E" w:rsidRPr="00CD33E3" w:rsidRDefault="00567A5E" w:rsidP="00567A5E">
      <w:pPr>
        <w:numPr>
          <w:ilvl w:val="2"/>
          <w:numId w:val="15"/>
        </w:numPr>
        <w:ind w:left="2977"/>
        <w:rPr>
          <w:rFonts w:ascii="Arial" w:eastAsia="Arial" w:hAnsi="Arial" w:cs="Arial"/>
        </w:rPr>
      </w:pPr>
      <w:r w:rsidRPr="00CD33E3">
        <w:rPr>
          <w:rFonts w:ascii="Arial" w:eastAsia="Arial" w:hAnsi="Arial" w:cs="Arial"/>
        </w:rPr>
        <w:t>telephone;</w:t>
      </w:r>
    </w:p>
    <w:p w14:paraId="29439F02" w14:textId="77777777" w:rsidR="00567A5E" w:rsidRPr="00CD33E3" w:rsidRDefault="00567A5E" w:rsidP="00567A5E">
      <w:pPr>
        <w:numPr>
          <w:ilvl w:val="2"/>
          <w:numId w:val="15"/>
        </w:numPr>
        <w:ind w:left="2977"/>
        <w:rPr>
          <w:rFonts w:ascii="Arial" w:eastAsia="Arial" w:hAnsi="Arial" w:cs="Arial"/>
        </w:rPr>
      </w:pPr>
      <w:r w:rsidRPr="00CD33E3">
        <w:rPr>
          <w:rFonts w:ascii="Arial" w:eastAsia="Arial" w:hAnsi="Arial" w:cs="Arial"/>
        </w:rPr>
        <w:t>post and fax</w:t>
      </w:r>
    </w:p>
    <w:p w14:paraId="2237E6B8" w14:textId="77777777" w:rsidR="00567A5E" w:rsidRPr="00CD33E3" w:rsidRDefault="00567A5E" w:rsidP="00552B42">
      <w:pPr>
        <w:numPr>
          <w:ilvl w:val="1"/>
          <w:numId w:val="33"/>
        </w:numPr>
        <w:rPr>
          <w:rFonts w:ascii="Arial" w:eastAsia="Arial" w:hAnsi="Arial" w:cs="Arial"/>
        </w:rPr>
      </w:pPr>
      <w:r w:rsidRPr="00CD33E3">
        <w:rPr>
          <w:rFonts w:ascii="Arial" w:eastAsia="Arial" w:hAnsi="Arial" w:cs="Arial"/>
        </w:rPr>
        <w:t>The Supplier shall provide an immediate notification to the Buyers in all instances where orders placed via the online product catalogue and offline product catalogue are rejected and subsequently cancelled by the Supplier.</w:t>
      </w:r>
    </w:p>
    <w:p w14:paraId="559AF643" w14:textId="77777777" w:rsidR="00567A5E" w:rsidRPr="00CD33E3" w:rsidRDefault="00567A5E" w:rsidP="00552B42">
      <w:pPr>
        <w:numPr>
          <w:ilvl w:val="1"/>
          <w:numId w:val="33"/>
        </w:numPr>
        <w:rPr>
          <w:rFonts w:ascii="Arial" w:eastAsia="Arial" w:hAnsi="Arial" w:cs="Arial"/>
        </w:rPr>
      </w:pPr>
      <w:r w:rsidRPr="00CD33E3">
        <w:rPr>
          <w:rFonts w:ascii="Arial" w:eastAsia="Arial" w:hAnsi="Arial" w:cs="Arial"/>
        </w:rPr>
        <w:t xml:space="preserve">The method in which such notifications are communicated to Buyers shall be agreed within the Call Off Contract established under this Framework Contract </w:t>
      </w:r>
    </w:p>
    <w:p w14:paraId="34E644E1" w14:textId="77777777" w:rsidR="00567A5E" w:rsidRPr="00CD33E3" w:rsidRDefault="00567A5E" w:rsidP="00552B42">
      <w:pPr>
        <w:numPr>
          <w:ilvl w:val="1"/>
          <w:numId w:val="33"/>
        </w:numPr>
        <w:pBdr>
          <w:top w:val="nil"/>
          <w:left w:val="nil"/>
          <w:bottom w:val="nil"/>
          <w:right w:val="nil"/>
          <w:between w:val="nil"/>
        </w:pBdr>
        <w:tabs>
          <w:tab w:val="left" w:pos="831"/>
        </w:tabs>
        <w:spacing w:before="120"/>
        <w:ind w:right="96"/>
        <w:jc w:val="both"/>
        <w:rPr>
          <w:rFonts w:ascii="Arial" w:hAnsi="Arial" w:cs="Arial"/>
          <w:b/>
          <w:color w:val="000000"/>
        </w:rPr>
      </w:pPr>
      <w:r w:rsidRPr="00CD33E3">
        <w:rPr>
          <w:rFonts w:ascii="Arial" w:eastAsia="Arial" w:hAnsi="Arial" w:cs="Arial"/>
          <w:b/>
        </w:rPr>
        <w:t xml:space="preserve">Invoicing and Payments </w:t>
      </w:r>
    </w:p>
    <w:p w14:paraId="00ED2BBB" w14:textId="77777777" w:rsidR="00567A5E" w:rsidRPr="00CD33E3" w:rsidRDefault="00567A5E" w:rsidP="00552B42">
      <w:pPr>
        <w:numPr>
          <w:ilvl w:val="2"/>
          <w:numId w:val="31"/>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shall have the ability to invoice Buyers and receive payment by the following methods as a minimum, where required.</w:t>
      </w:r>
    </w:p>
    <w:p w14:paraId="25B35D0F" w14:textId="77777777" w:rsidR="00567A5E" w:rsidRPr="00CD33E3" w:rsidRDefault="00567A5E" w:rsidP="00552B42">
      <w:pPr>
        <w:numPr>
          <w:ilvl w:val="2"/>
          <w:numId w:val="31"/>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should be able to work with Buyers to provide consolidated invoices at Call Off contract stage if required.</w:t>
      </w:r>
    </w:p>
    <w:p w14:paraId="6D05BDCC" w14:textId="77777777" w:rsidR="00567A5E" w:rsidRPr="00CD33E3" w:rsidRDefault="00567A5E" w:rsidP="00552B42">
      <w:pPr>
        <w:numPr>
          <w:ilvl w:val="2"/>
          <w:numId w:val="31"/>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This list is not exhaustive and shall be agreed within the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established under this Framework Contract.</w:t>
      </w:r>
    </w:p>
    <w:p w14:paraId="104F2D0B" w14:textId="77777777" w:rsidR="00567A5E" w:rsidRPr="00CD33E3" w:rsidRDefault="00567A5E" w:rsidP="00567A5E">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Cheque </w:t>
      </w:r>
    </w:p>
    <w:p w14:paraId="487FA67C" w14:textId="77777777" w:rsidR="00567A5E" w:rsidRPr="00CD33E3" w:rsidRDefault="00567A5E" w:rsidP="00567A5E">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lastRenderedPageBreak/>
        <w:t xml:space="preserve">Debit / Credit Card  </w:t>
      </w:r>
    </w:p>
    <w:p w14:paraId="6422B252" w14:textId="77777777" w:rsidR="00567A5E" w:rsidRPr="00CD33E3" w:rsidRDefault="00FE069F" w:rsidP="00567A5E">
      <w:pPr>
        <w:numPr>
          <w:ilvl w:val="2"/>
          <w:numId w:val="3"/>
        </w:numPr>
        <w:pBdr>
          <w:top w:val="nil"/>
          <w:left w:val="nil"/>
          <w:bottom w:val="nil"/>
          <w:right w:val="nil"/>
          <w:between w:val="nil"/>
        </w:pBdr>
        <w:tabs>
          <w:tab w:val="left" w:pos="567"/>
        </w:tabs>
        <w:spacing w:before="120"/>
        <w:ind w:right="96"/>
        <w:jc w:val="both"/>
        <w:rPr>
          <w:rFonts w:ascii="Arial" w:eastAsia="Arial" w:hAnsi="Arial" w:cs="Arial"/>
          <w:color w:val="000000"/>
        </w:rPr>
      </w:pPr>
      <w:sdt>
        <w:sdtPr>
          <w:rPr>
            <w:rFonts w:ascii="Arial" w:hAnsi="Arial" w:cs="Arial"/>
          </w:rPr>
          <w:tag w:val="goog_rdk_61"/>
          <w:id w:val="1209457026"/>
          <w:showingPlcHdr/>
        </w:sdtPr>
        <w:sdtEndPr/>
        <w:sdtContent>
          <w:r w:rsidR="00567A5E" w:rsidRPr="00CD33E3">
            <w:rPr>
              <w:rFonts w:ascii="Arial" w:hAnsi="Arial" w:cs="Arial"/>
            </w:rPr>
            <w:t xml:space="preserve">     </w:t>
          </w:r>
        </w:sdtContent>
      </w:sdt>
      <w:r w:rsidR="00567A5E" w:rsidRPr="00CD33E3">
        <w:rPr>
          <w:rFonts w:ascii="Arial" w:eastAsia="Arial" w:hAnsi="Arial" w:cs="Arial"/>
          <w:color w:val="000000"/>
        </w:rPr>
        <w:t xml:space="preserve">Government Lodge Card   </w:t>
      </w:r>
    </w:p>
    <w:p w14:paraId="221FD460" w14:textId="77777777" w:rsidR="00567A5E" w:rsidRPr="00CD33E3" w:rsidRDefault="00567A5E" w:rsidP="00567A5E">
      <w:pPr>
        <w:numPr>
          <w:ilvl w:val="2"/>
          <w:numId w:val="3"/>
        </w:numPr>
        <w:pBdr>
          <w:top w:val="nil"/>
          <w:left w:val="nil"/>
          <w:bottom w:val="nil"/>
          <w:right w:val="nil"/>
          <w:between w:val="nil"/>
        </w:pBdr>
        <w:tabs>
          <w:tab w:val="left" w:pos="567"/>
        </w:tabs>
        <w:spacing w:before="120"/>
        <w:ind w:right="96"/>
        <w:jc w:val="both"/>
        <w:rPr>
          <w:rFonts w:ascii="Arial" w:eastAsia="Arial" w:hAnsi="Arial" w:cs="Arial"/>
          <w:color w:val="000000"/>
        </w:rPr>
      </w:pPr>
      <w:r w:rsidRPr="00CD33E3">
        <w:rPr>
          <w:rFonts w:ascii="Arial" w:eastAsia="Arial" w:hAnsi="Arial" w:cs="Arial"/>
          <w:color w:val="000000"/>
        </w:rPr>
        <w:t xml:space="preserve">   Public Sector Card  </w:t>
      </w:r>
    </w:p>
    <w:p w14:paraId="3A231F85" w14:textId="77777777" w:rsidR="00567A5E" w:rsidRPr="00CD33E3" w:rsidRDefault="00567A5E" w:rsidP="00567A5E">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Electronic bank transfer (BACS) </w:t>
      </w:r>
    </w:p>
    <w:p w14:paraId="707D1771" w14:textId="77777777" w:rsidR="00567A5E" w:rsidRPr="00CD33E3" w:rsidRDefault="00567A5E" w:rsidP="00567A5E">
      <w:pPr>
        <w:numPr>
          <w:ilvl w:val="2"/>
          <w:numId w:val="3"/>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Direct Debit </w:t>
      </w:r>
    </w:p>
    <w:p w14:paraId="09F939FF" w14:textId="77777777" w:rsidR="00567A5E" w:rsidRPr="00CD33E3" w:rsidRDefault="00567A5E" w:rsidP="00552B42">
      <w:pPr>
        <w:numPr>
          <w:ilvl w:val="1"/>
          <w:numId w:val="31"/>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shall ensure that each invoice submitted includes, but is not limited to:</w:t>
      </w:r>
    </w:p>
    <w:p w14:paraId="3932AD80"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Account number </w:t>
      </w:r>
    </w:p>
    <w:p w14:paraId="6836D460"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Supplier order number </w:t>
      </w:r>
    </w:p>
    <w:p w14:paraId="1A7E4EA7"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Customer’s order reference</w:t>
      </w:r>
    </w:p>
    <w:p w14:paraId="7A9C2618"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Product information including description </w:t>
      </w:r>
    </w:p>
    <w:p w14:paraId="536E6738"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Amount ordered </w:t>
      </w:r>
    </w:p>
    <w:p w14:paraId="4D7ABCF7"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Unit and total price (excluding and including VAT) </w:t>
      </w:r>
    </w:p>
    <w:p w14:paraId="78B01F9A"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Delivery address </w:t>
      </w:r>
    </w:p>
    <w:p w14:paraId="17B948EA" w14:textId="77777777" w:rsidR="00567A5E" w:rsidRPr="00CD33E3" w:rsidRDefault="00567A5E" w:rsidP="00567A5E">
      <w:pPr>
        <w:numPr>
          <w:ilvl w:val="0"/>
          <w:numId w:val="5"/>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Contact name </w:t>
      </w:r>
    </w:p>
    <w:p w14:paraId="3A2EF720" w14:textId="77777777" w:rsidR="00567A5E" w:rsidRPr="00CD33E3" w:rsidRDefault="00567A5E" w:rsidP="00567A5E">
      <w:p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3.1.6   The Supplier shall have a full computer based stock control system with back up processes</w:t>
      </w:r>
    </w:p>
    <w:p w14:paraId="36CB505B" w14:textId="77777777" w:rsidR="00567A5E" w:rsidRPr="00CD33E3" w:rsidRDefault="00567A5E" w:rsidP="00567A5E">
      <w:pPr>
        <w:pBdr>
          <w:top w:val="nil"/>
          <w:left w:val="nil"/>
          <w:bottom w:val="nil"/>
          <w:right w:val="nil"/>
          <w:between w:val="nil"/>
        </w:pBdr>
        <w:tabs>
          <w:tab w:val="left" w:pos="831"/>
        </w:tabs>
        <w:spacing w:before="120"/>
        <w:ind w:right="96"/>
        <w:jc w:val="both"/>
        <w:rPr>
          <w:rFonts w:ascii="Arial" w:eastAsia="Arial" w:hAnsi="Arial" w:cs="Arial"/>
          <w:color w:val="000000"/>
        </w:rPr>
      </w:pPr>
      <w:proofErr w:type="gramStart"/>
      <w:r w:rsidRPr="00CD33E3">
        <w:rPr>
          <w:rFonts w:ascii="Arial" w:eastAsia="Arial" w:hAnsi="Arial" w:cs="Arial"/>
          <w:color w:val="000000"/>
        </w:rPr>
        <w:t>or</w:t>
      </w:r>
      <w:proofErr w:type="gramEnd"/>
      <w:r w:rsidRPr="00CD33E3">
        <w:rPr>
          <w:rFonts w:ascii="Arial" w:eastAsia="Arial" w:hAnsi="Arial" w:cs="Arial"/>
          <w:color w:val="000000"/>
        </w:rPr>
        <w:t xml:space="preserve"> infrastructure to continue ‘business as usual’ for both stock control and ordering. </w:t>
      </w:r>
    </w:p>
    <w:p w14:paraId="30D682B5" w14:textId="77777777" w:rsidR="00567A5E" w:rsidRPr="00CD33E3" w:rsidRDefault="00567A5E" w:rsidP="00567A5E">
      <w:p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3.1.6.1 The Supplier shall have a plan in place detailing back-up systems and procedures to follow if systems were to fail. This shall include e-mail but is not limited to: </w:t>
      </w:r>
    </w:p>
    <w:p w14:paraId="306136D1" w14:textId="77777777" w:rsidR="00567A5E" w:rsidRPr="00CD33E3" w:rsidRDefault="00567A5E" w:rsidP="00567A5E">
      <w:pPr>
        <w:numPr>
          <w:ilvl w:val="0"/>
          <w:numId w:val="24"/>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 xml:space="preserve">website, </w:t>
      </w:r>
    </w:p>
    <w:p w14:paraId="1C80BA55" w14:textId="77777777" w:rsidR="00567A5E" w:rsidRPr="00CD33E3" w:rsidRDefault="00567A5E" w:rsidP="00567A5E">
      <w:pPr>
        <w:numPr>
          <w:ilvl w:val="0"/>
          <w:numId w:val="24"/>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stock control systems,</w:t>
      </w:r>
    </w:p>
    <w:p w14:paraId="11791085" w14:textId="77777777" w:rsidR="00567A5E" w:rsidRPr="00CD33E3" w:rsidRDefault="00567A5E" w:rsidP="00567A5E">
      <w:pPr>
        <w:numPr>
          <w:ilvl w:val="0"/>
          <w:numId w:val="24"/>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phone and fax lines</w:t>
      </w:r>
    </w:p>
    <w:p w14:paraId="6C7B7649" w14:textId="77777777" w:rsidR="00567A5E" w:rsidRPr="00CD33E3" w:rsidRDefault="00567A5E" w:rsidP="00567A5E">
      <w:pPr>
        <w:numPr>
          <w:ilvl w:val="0"/>
          <w:numId w:val="24"/>
        </w:numPr>
        <w:pBdr>
          <w:top w:val="nil"/>
          <w:left w:val="nil"/>
          <w:bottom w:val="nil"/>
          <w:right w:val="nil"/>
          <w:between w:val="nil"/>
        </w:pBdr>
        <w:tabs>
          <w:tab w:val="left" w:pos="831"/>
        </w:tabs>
        <w:spacing w:before="120"/>
        <w:ind w:right="96"/>
        <w:jc w:val="both"/>
        <w:rPr>
          <w:rFonts w:ascii="Arial" w:eastAsia="Arial" w:hAnsi="Arial" w:cs="Arial"/>
          <w:color w:val="000000"/>
        </w:rPr>
      </w:pPr>
      <w:proofErr w:type="gramStart"/>
      <w:r w:rsidRPr="00CD33E3">
        <w:rPr>
          <w:rFonts w:ascii="Arial" w:eastAsia="Arial" w:hAnsi="Arial" w:cs="Arial"/>
          <w:color w:val="000000"/>
        </w:rPr>
        <w:t>payment</w:t>
      </w:r>
      <w:proofErr w:type="gramEnd"/>
      <w:r w:rsidRPr="00CD33E3">
        <w:rPr>
          <w:rFonts w:ascii="Arial" w:eastAsia="Arial" w:hAnsi="Arial" w:cs="Arial"/>
          <w:color w:val="000000"/>
        </w:rPr>
        <w:t xml:space="preserve"> systems. </w:t>
      </w:r>
    </w:p>
    <w:p w14:paraId="5775C2A8" w14:textId="77777777" w:rsidR="00567A5E" w:rsidRPr="00CD33E3" w:rsidRDefault="00567A5E" w:rsidP="00552B42">
      <w:pPr>
        <w:numPr>
          <w:ilvl w:val="3"/>
          <w:numId w:val="40"/>
        </w:numPr>
        <w:pBdr>
          <w:top w:val="nil"/>
          <w:left w:val="nil"/>
          <w:bottom w:val="nil"/>
          <w:right w:val="nil"/>
          <w:between w:val="nil"/>
        </w:pBdr>
        <w:tabs>
          <w:tab w:val="left" w:pos="831"/>
        </w:tabs>
        <w:spacing w:before="120"/>
        <w:ind w:right="96"/>
        <w:jc w:val="both"/>
        <w:rPr>
          <w:rFonts w:ascii="Arial" w:eastAsia="Arial" w:hAnsi="Arial" w:cs="Arial"/>
          <w:color w:val="000000"/>
        </w:rPr>
      </w:pPr>
      <w:r w:rsidRPr="00CD33E3">
        <w:rPr>
          <w:rFonts w:ascii="Arial" w:eastAsia="Arial" w:hAnsi="Arial" w:cs="Arial"/>
          <w:color w:val="000000"/>
        </w:rPr>
        <w:t>The Supplier shall be aware that this plan shall also include a review and audit procedure</w:t>
      </w:r>
    </w:p>
    <w:p w14:paraId="5BB995D9" w14:textId="77777777" w:rsidR="00567A5E" w:rsidRPr="00CD33E3" w:rsidRDefault="00567A5E" w:rsidP="00567A5E">
      <w:pPr>
        <w:numPr>
          <w:ilvl w:val="0"/>
          <w:numId w:val="12"/>
        </w:numPr>
        <w:pBdr>
          <w:top w:val="nil"/>
          <w:left w:val="nil"/>
          <w:bottom w:val="nil"/>
          <w:right w:val="nil"/>
          <w:between w:val="nil"/>
        </w:pBdr>
        <w:tabs>
          <w:tab w:val="left" w:pos="0"/>
        </w:tabs>
        <w:spacing w:before="240" w:after="240" w:line="240" w:lineRule="auto"/>
        <w:jc w:val="both"/>
        <w:rPr>
          <w:rFonts w:ascii="Arial" w:hAnsi="Arial" w:cs="Arial"/>
        </w:rPr>
      </w:pPr>
      <w:r w:rsidRPr="00CD33E3">
        <w:rPr>
          <w:rFonts w:ascii="Arial" w:eastAsia="Arial Bold" w:hAnsi="Arial" w:cs="Arial"/>
          <w:b/>
          <w:smallCaps/>
          <w:color w:val="000000"/>
        </w:rPr>
        <w:t xml:space="preserve">Mandatory Requirements Lot Specific </w:t>
      </w:r>
    </w:p>
    <w:p w14:paraId="79B69878" w14:textId="77777777" w:rsidR="00567A5E" w:rsidRPr="00CD33E3" w:rsidRDefault="00567A5E" w:rsidP="00567A5E">
      <w:pPr>
        <w:pBdr>
          <w:top w:val="nil"/>
          <w:left w:val="nil"/>
          <w:bottom w:val="nil"/>
          <w:right w:val="nil"/>
          <w:between w:val="nil"/>
        </w:pBdr>
        <w:tabs>
          <w:tab w:val="left" w:pos="0"/>
        </w:tabs>
        <w:spacing w:before="240" w:after="240" w:line="240" w:lineRule="auto"/>
        <w:ind w:left="360" w:hanging="360"/>
        <w:jc w:val="both"/>
        <w:rPr>
          <w:rFonts w:ascii="Arial" w:eastAsia="Arial" w:hAnsi="Arial" w:cs="Arial"/>
          <w:smallCaps/>
          <w:color w:val="000000"/>
        </w:rPr>
      </w:pPr>
      <w:r w:rsidRPr="00CD33E3">
        <w:rPr>
          <w:rFonts w:ascii="Arial" w:eastAsia="Arial" w:hAnsi="Arial" w:cs="Arial"/>
          <w:color w:val="000000"/>
        </w:rPr>
        <w:t xml:space="preserve">The Supplier shall be aware that this section and the requirements within this are also in addition to the general mandatory requirements as detailed in paragraph 4 mandatory requirements – all lots </w:t>
      </w:r>
    </w:p>
    <w:p w14:paraId="6D043059" w14:textId="77777777" w:rsidR="00567A5E" w:rsidRPr="00CD33E3" w:rsidRDefault="00567A5E" w:rsidP="00567A5E">
      <w:pPr>
        <w:rPr>
          <w:rFonts w:ascii="Arial" w:hAnsi="Arial" w:cs="Arial"/>
        </w:rPr>
      </w:pPr>
    </w:p>
    <w:p w14:paraId="3F03FB01" w14:textId="77777777" w:rsidR="005D3421" w:rsidRPr="00CD33E3" w:rsidRDefault="005D3421" w:rsidP="005D3421">
      <w:pPr>
        <w:numPr>
          <w:ilvl w:val="1"/>
          <w:numId w:val="7"/>
        </w:numPr>
        <w:pBdr>
          <w:top w:val="nil"/>
          <w:left w:val="nil"/>
          <w:bottom w:val="nil"/>
          <w:right w:val="nil"/>
          <w:between w:val="nil"/>
        </w:pBdr>
        <w:ind w:left="720"/>
        <w:rPr>
          <w:rFonts w:ascii="Arial" w:hAnsi="Arial" w:cs="Arial"/>
          <w:color w:val="000000"/>
        </w:rPr>
      </w:pPr>
      <w:r w:rsidRPr="00CD33E3">
        <w:rPr>
          <w:rFonts w:ascii="Arial" w:eastAsia="Arial" w:hAnsi="Arial" w:cs="Arial"/>
          <w:b/>
          <w:color w:val="000000"/>
        </w:rPr>
        <w:t>Lot 1 Requirements</w:t>
      </w:r>
      <w:r w:rsidRPr="00CD33E3">
        <w:rPr>
          <w:rFonts w:ascii="Arial" w:hAnsi="Arial" w:cs="Arial"/>
          <w:color w:val="000000"/>
        </w:rPr>
        <w:t xml:space="preserve">  </w:t>
      </w:r>
    </w:p>
    <w:p w14:paraId="16C13619" w14:textId="77777777" w:rsidR="005D3421" w:rsidRPr="00CD33E3" w:rsidRDefault="005D3421" w:rsidP="005D3421">
      <w:pPr>
        <w:numPr>
          <w:ilvl w:val="1"/>
          <w:numId w:val="29"/>
        </w:numPr>
        <w:pBdr>
          <w:top w:val="nil"/>
          <w:left w:val="nil"/>
          <w:bottom w:val="nil"/>
          <w:right w:val="nil"/>
          <w:between w:val="nil"/>
        </w:pBdr>
        <w:tabs>
          <w:tab w:val="left" w:pos="1551"/>
        </w:tabs>
        <w:spacing w:before="120" w:after="120" w:line="240" w:lineRule="auto"/>
        <w:ind w:left="1418" w:right="95" w:hanging="1058"/>
        <w:jc w:val="both"/>
        <w:rPr>
          <w:rFonts w:ascii="Arial" w:eastAsia="Arial" w:hAnsi="Arial" w:cs="Arial"/>
          <w:b/>
          <w:color w:val="000000"/>
        </w:rPr>
      </w:pPr>
      <w:r w:rsidRPr="00CD33E3">
        <w:rPr>
          <w:rFonts w:ascii="Arial" w:eastAsia="Arial" w:hAnsi="Arial" w:cs="Arial"/>
          <w:b/>
          <w:color w:val="000000"/>
        </w:rPr>
        <w:t xml:space="preserve">Core List Mandatory Requirements Lot 1 Only  </w:t>
      </w:r>
    </w:p>
    <w:p w14:paraId="0D4523AB"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jc w:val="both"/>
        <w:rPr>
          <w:rFonts w:ascii="Arial" w:eastAsia="Arial" w:hAnsi="Arial" w:cs="Arial"/>
          <w:color w:val="000000"/>
        </w:rPr>
      </w:pPr>
      <w:bookmarkStart w:id="2" w:name="_heading=h.30j0zll" w:colFirst="0" w:colLast="0"/>
      <w:bookmarkEnd w:id="2"/>
      <w:r w:rsidRPr="00CD33E3">
        <w:rPr>
          <w:rFonts w:ascii="Arial" w:eastAsia="Arial" w:hAnsi="Arial" w:cs="Arial"/>
          <w:color w:val="000000"/>
        </w:rPr>
        <w:t xml:space="preserve">The Supplier shall provide all items that are included in the core list as described in Annex A. </w:t>
      </w:r>
    </w:p>
    <w:p w14:paraId="30760EA5" w14:textId="77777777" w:rsidR="005D3421" w:rsidRPr="00CD33E3" w:rsidRDefault="005D3421" w:rsidP="005D3421">
      <w:pPr>
        <w:numPr>
          <w:ilvl w:val="2"/>
          <w:numId w:val="29"/>
        </w:numPr>
        <w:pBdr>
          <w:top w:val="nil"/>
          <w:left w:val="nil"/>
          <w:bottom w:val="nil"/>
          <w:right w:val="nil"/>
          <w:between w:val="nil"/>
        </w:pBdr>
        <w:tabs>
          <w:tab w:val="left" w:pos="1560"/>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ensure that all products in the core list are available to Buyers from the Framework Contract Period.</w:t>
      </w:r>
    </w:p>
    <w:p w14:paraId="3C1C9A45"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The Supplier shall work with CCS for the lifecycle of the Framework Contract to review the overall core list and identify opportunities to rationalise the products included in the catalogues.</w:t>
      </w:r>
    </w:p>
    <w:p w14:paraId="30572A1A"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 xml:space="preserve">The Supplier shall also notify Buyers if any additional items have been added to the core list after approval by CCS and should be given sufficient time to renew the updated core list and agree the new core product list with Buyers. </w:t>
      </w:r>
    </w:p>
    <w:p w14:paraId="1AF6E38A" w14:textId="77777777" w:rsidR="005D3421" w:rsidRPr="00CD33E3" w:rsidRDefault="005D3421" w:rsidP="005D3421">
      <w:pPr>
        <w:numPr>
          <w:ilvl w:val="1"/>
          <w:numId w:val="29"/>
        </w:numPr>
        <w:pBdr>
          <w:top w:val="nil"/>
          <w:left w:val="nil"/>
          <w:bottom w:val="nil"/>
          <w:right w:val="nil"/>
          <w:between w:val="nil"/>
        </w:pBdr>
        <w:tabs>
          <w:tab w:val="left" w:pos="1551"/>
        </w:tabs>
        <w:spacing w:before="120" w:after="120" w:line="240" w:lineRule="auto"/>
        <w:ind w:left="1418" w:right="95" w:hanging="1058"/>
        <w:jc w:val="both"/>
        <w:rPr>
          <w:rFonts w:ascii="Arial" w:eastAsia="Arial" w:hAnsi="Arial" w:cs="Arial"/>
          <w:b/>
          <w:color w:val="000000"/>
        </w:rPr>
      </w:pPr>
      <w:r w:rsidRPr="00CD33E3">
        <w:rPr>
          <w:rFonts w:ascii="Arial" w:eastAsia="Arial" w:hAnsi="Arial" w:cs="Arial"/>
          <w:b/>
          <w:color w:val="000000"/>
        </w:rPr>
        <w:t xml:space="preserve">Mandatory Requirements Non- Core List Lot 1 Only  </w:t>
      </w:r>
    </w:p>
    <w:p w14:paraId="0C83F28A"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The Supplier shall make available to the Buyer an online product catalogue which contains the Suppliers products which are not included in the Suppliers core list. These products shall be known as non-core products.</w:t>
      </w:r>
    </w:p>
    <w:p w14:paraId="3CFC3D99"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 xml:space="preserve">The range of the non-core products shall be amended and reviewed over the lifecycle of the Framework contract to reflect products which are high demand products. </w:t>
      </w:r>
    </w:p>
    <w:p w14:paraId="33D3E987"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 xml:space="preserve">These products shall be included in the core product list as and when agreed with CCS and with the Buyer in accordance with their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Contracts.</w:t>
      </w:r>
    </w:p>
    <w:p w14:paraId="63B2BCCD"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As part of the review process of the range of products the Supplier shall consider the removal of any items that have low demand requirements or have become obsolete.</w:t>
      </w:r>
    </w:p>
    <w:p w14:paraId="5B01FFBA"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 xml:space="preserve">The Buyer shall be aware that the ordering of non-core products shall require prior approval from the Relevant Authorities authorised personnel. Details shall be defined within the Buyers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established under this Framework Contract.</w:t>
      </w:r>
    </w:p>
    <w:p w14:paraId="76BC7B0D" w14:textId="77777777" w:rsidR="005D3421" w:rsidRPr="00CD33E3" w:rsidRDefault="005D3421" w:rsidP="005D3421">
      <w:pPr>
        <w:numPr>
          <w:ilvl w:val="1"/>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Lot 1 has a specific bespoke delivery options for specific customers. This specific delivery option comprises of the following delivery options</w:t>
      </w:r>
    </w:p>
    <w:p w14:paraId="37C9A4EC" w14:textId="77777777" w:rsidR="005D3421" w:rsidRPr="00CD33E3" w:rsidRDefault="005D3421" w:rsidP="005D3421">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 xml:space="preserve">next day </w:t>
      </w:r>
    </w:p>
    <w:p w14:paraId="4DC8CDAC" w14:textId="77777777" w:rsidR="005D3421" w:rsidRPr="00CD33E3" w:rsidRDefault="005D3421" w:rsidP="005D3421">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weekly</w:t>
      </w:r>
    </w:p>
    <w:p w14:paraId="2B871474" w14:textId="77777777" w:rsidR="005D3421" w:rsidRPr="00CD33E3" w:rsidRDefault="005D3421" w:rsidP="005D3421">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twice weekly delivery</w:t>
      </w:r>
    </w:p>
    <w:p w14:paraId="78287F3A" w14:textId="77777777" w:rsidR="005D3421" w:rsidRPr="00CD33E3" w:rsidRDefault="005D3421" w:rsidP="005D3421">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desktop delivery</w:t>
      </w:r>
    </w:p>
    <w:p w14:paraId="44A5D326" w14:textId="77777777" w:rsidR="005D3421" w:rsidRPr="00CD33E3" w:rsidRDefault="005D3421" w:rsidP="005D3421">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delivery to a single point</w:t>
      </w:r>
    </w:p>
    <w:p w14:paraId="28A2350B" w14:textId="77777777" w:rsidR="005D3421" w:rsidRPr="00CD33E3" w:rsidRDefault="005D3421" w:rsidP="005D3421">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multi drop deliveries</w:t>
      </w:r>
    </w:p>
    <w:p w14:paraId="71D9B179" w14:textId="77777777" w:rsidR="005D3421" w:rsidRPr="00CD33E3" w:rsidRDefault="005D3421" w:rsidP="005D3421">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electronic transactions and manual transactions</w:t>
      </w:r>
    </w:p>
    <w:p w14:paraId="477A5DED" w14:textId="77777777" w:rsidR="005D3421" w:rsidRPr="00CD33E3" w:rsidRDefault="005D3421" w:rsidP="005D3421">
      <w:pPr>
        <w:numPr>
          <w:ilvl w:val="4"/>
          <w:numId w:val="8"/>
        </w:numPr>
        <w:pBdr>
          <w:top w:val="nil"/>
          <w:left w:val="nil"/>
          <w:bottom w:val="nil"/>
          <w:right w:val="nil"/>
          <w:between w:val="nil"/>
        </w:pBdr>
        <w:tabs>
          <w:tab w:val="left" w:pos="1551"/>
        </w:tabs>
        <w:spacing w:before="120" w:after="120" w:line="240" w:lineRule="auto"/>
        <w:ind w:right="95" w:hanging="791"/>
        <w:jc w:val="both"/>
        <w:rPr>
          <w:rFonts w:ascii="Arial" w:eastAsia="Arial" w:hAnsi="Arial" w:cs="Arial"/>
          <w:color w:val="000000"/>
        </w:rPr>
      </w:pPr>
      <w:proofErr w:type="gramStart"/>
      <w:r w:rsidRPr="00CD33E3">
        <w:rPr>
          <w:rFonts w:ascii="Arial" w:eastAsia="Arial" w:hAnsi="Arial" w:cs="Arial"/>
          <w:color w:val="000000"/>
        </w:rPr>
        <w:t>ad</w:t>
      </w:r>
      <w:proofErr w:type="gramEnd"/>
      <w:r w:rsidRPr="00CD33E3">
        <w:rPr>
          <w:rFonts w:ascii="Arial" w:eastAsia="Arial" w:hAnsi="Arial" w:cs="Arial"/>
          <w:color w:val="000000"/>
        </w:rPr>
        <w:t xml:space="preserve"> hoc delivery requests when required which the Buyer may not be able to plan in advance </w:t>
      </w:r>
      <w:sdt>
        <w:sdtPr>
          <w:rPr>
            <w:rFonts w:ascii="Arial" w:hAnsi="Arial" w:cs="Arial"/>
          </w:rPr>
          <w:tag w:val="goog_rdk_63"/>
          <w:id w:val="-814877041"/>
        </w:sdtPr>
        <w:sdtContent/>
      </w:sdt>
      <w:r w:rsidRPr="00CD33E3">
        <w:rPr>
          <w:rFonts w:ascii="Arial" w:eastAsia="Arial" w:hAnsi="Arial" w:cs="Arial"/>
          <w:color w:val="000000"/>
        </w:rPr>
        <w:t>and may include a next day delivery option.</w:t>
      </w:r>
    </w:p>
    <w:p w14:paraId="3C722763" w14:textId="77777777" w:rsidR="005D3421" w:rsidRPr="00CD33E3" w:rsidRDefault="005D3421" w:rsidP="005D3421">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lastRenderedPageBreak/>
        <w:t xml:space="preserve">There will also be a bespoke requirement for deliveries to sites where security processes are in place as set out in </w:t>
      </w:r>
      <w:sdt>
        <w:sdtPr>
          <w:rPr>
            <w:rFonts w:ascii="Arial" w:hAnsi="Arial" w:cs="Arial"/>
          </w:rPr>
          <w:tag w:val="goog_rdk_64"/>
          <w:id w:val="788779777"/>
        </w:sdtPr>
        <w:sdtContent/>
      </w:sdt>
      <w:r w:rsidRPr="00CD33E3">
        <w:rPr>
          <w:rFonts w:ascii="Arial" w:eastAsia="Arial" w:hAnsi="Arial" w:cs="Arial"/>
          <w:color w:val="000000"/>
        </w:rPr>
        <w:t xml:space="preserve">paragraph 3.10 </w:t>
      </w:r>
    </w:p>
    <w:p w14:paraId="7FFEDFB2" w14:textId="77777777" w:rsidR="00567A5E" w:rsidRPr="00CD33E3" w:rsidRDefault="00567A5E" w:rsidP="00567A5E">
      <w:pPr>
        <w:pBdr>
          <w:top w:val="nil"/>
          <w:left w:val="nil"/>
          <w:bottom w:val="nil"/>
          <w:right w:val="nil"/>
          <w:between w:val="nil"/>
        </w:pBdr>
        <w:tabs>
          <w:tab w:val="left" w:pos="1985"/>
          <w:tab w:val="left" w:pos="2127"/>
        </w:tabs>
        <w:spacing w:before="120" w:after="120" w:line="240" w:lineRule="auto"/>
        <w:ind w:left="2232"/>
        <w:jc w:val="both"/>
        <w:rPr>
          <w:rFonts w:ascii="Arial" w:eastAsia="Arial" w:hAnsi="Arial" w:cs="Arial"/>
          <w:color w:val="000000"/>
        </w:rPr>
      </w:pPr>
    </w:p>
    <w:p w14:paraId="6FD8B87B" w14:textId="77777777" w:rsidR="00567A5E" w:rsidRPr="00CD33E3" w:rsidRDefault="00567A5E" w:rsidP="00552B42">
      <w:pPr>
        <w:numPr>
          <w:ilvl w:val="1"/>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b/>
          <w:color w:val="000000"/>
        </w:rPr>
      </w:pPr>
      <w:r w:rsidRPr="00CD33E3">
        <w:rPr>
          <w:rFonts w:ascii="Arial" w:eastAsia="Arial" w:hAnsi="Arial" w:cs="Arial"/>
          <w:b/>
          <w:color w:val="000000"/>
        </w:rPr>
        <w:t xml:space="preserve">Lot 3 Requirements </w:t>
      </w:r>
    </w:p>
    <w:p w14:paraId="682A3A98" w14:textId="77777777" w:rsidR="00567A5E" w:rsidRPr="00CD33E3" w:rsidRDefault="00567A5E" w:rsidP="00552B42">
      <w:pPr>
        <w:numPr>
          <w:ilvl w:val="1"/>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Lot 3 has a specific bespoke delivery options for specific customers. This specific delivery option comprises of the following delivery options.</w:t>
      </w:r>
    </w:p>
    <w:p w14:paraId="3716D96C" w14:textId="77777777" w:rsidR="00567A5E" w:rsidRPr="00CD33E3" w:rsidRDefault="00567A5E" w:rsidP="00567A5E">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next day</w:t>
      </w:r>
    </w:p>
    <w:p w14:paraId="029FD5E9" w14:textId="77777777" w:rsidR="00567A5E" w:rsidRPr="00CD33E3" w:rsidRDefault="00567A5E" w:rsidP="00567A5E">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 xml:space="preserve">weekly </w:t>
      </w:r>
    </w:p>
    <w:p w14:paraId="48DDFEAC" w14:textId="77777777" w:rsidR="00567A5E" w:rsidRPr="00CD33E3" w:rsidRDefault="00567A5E" w:rsidP="00567A5E">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twice weekly delivery</w:t>
      </w:r>
    </w:p>
    <w:p w14:paraId="077FDAB7" w14:textId="77777777" w:rsidR="00567A5E" w:rsidRPr="00CD33E3" w:rsidRDefault="00567A5E" w:rsidP="00567A5E">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desktop delivery,</w:t>
      </w:r>
    </w:p>
    <w:p w14:paraId="4EF65ADF" w14:textId="77777777" w:rsidR="00567A5E" w:rsidRPr="00CD33E3" w:rsidRDefault="00567A5E" w:rsidP="00567A5E">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delivery to a single point,</w:t>
      </w:r>
    </w:p>
    <w:p w14:paraId="5C090649" w14:textId="77777777" w:rsidR="00567A5E" w:rsidRPr="00CD33E3" w:rsidRDefault="00567A5E" w:rsidP="00567A5E">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r w:rsidRPr="00CD33E3">
        <w:rPr>
          <w:rFonts w:ascii="Arial" w:eastAsia="Arial" w:hAnsi="Arial" w:cs="Arial"/>
          <w:color w:val="000000"/>
        </w:rPr>
        <w:t>multi drop deliveries,</w:t>
      </w:r>
    </w:p>
    <w:p w14:paraId="61430039" w14:textId="77777777" w:rsidR="00567A5E" w:rsidRPr="00CD33E3" w:rsidRDefault="00567A5E" w:rsidP="00567A5E">
      <w:pPr>
        <w:numPr>
          <w:ilvl w:val="4"/>
          <w:numId w:val="8"/>
        </w:numPr>
        <w:pBdr>
          <w:top w:val="nil"/>
          <w:left w:val="nil"/>
          <w:bottom w:val="nil"/>
          <w:right w:val="nil"/>
          <w:between w:val="nil"/>
        </w:pBdr>
        <w:tabs>
          <w:tab w:val="left" w:pos="1985"/>
          <w:tab w:val="left" w:pos="2127"/>
        </w:tabs>
        <w:spacing w:before="120" w:after="120" w:line="240" w:lineRule="auto"/>
        <w:ind w:hanging="791"/>
        <w:jc w:val="both"/>
        <w:rPr>
          <w:rFonts w:ascii="Arial" w:eastAsia="Arial" w:hAnsi="Arial" w:cs="Arial"/>
          <w:color w:val="000000"/>
        </w:rPr>
      </w:pPr>
      <w:proofErr w:type="gramStart"/>
      <w:r w:rsidRPr="00CD33E3">
        <w:rPr>
          <w:rFonts w:ascii="Arial" w:eastAsia="Arial" w:hAnsi="Arial" w:cs="Arial"/>
          <w:color w:val="000000"/>
        </w:rPr>
        <w:t>electronic</w:t>
      </w:r>
      <w:proofErr w:type="gramEnd"/>
      <w:r w:rsidRPr="00CD33E3">
        <w:rPr>
          <w:rFonts w:ascii="Arial" w:eastAsia="Arial" w:hAnsi="Arial" w:cs="Arial"/>
          <w:color w:val="000000"/>
        </w:rPr>
        <w:t xml:space="preserve"> transactions and manual transactions.</w:t>
      </w:r>
    </w:p>
    <w:p w14:paraId="626C8583" w14:textId="77777777" w:rsidR="00567A5E" w:rsidRPr="00CD33E3" w:rsidRDefault="00567A5E" w:rsidP="00567A5E">
      <w:pPr>
        <w:numPr>
          <w:ilvl w:val="4"/>
          <w:numId w:val="8"/>
        </w:numPr>
        <w:pBdr>
          <w:top w:val="nil"/>
          <w:left w:val="nil"/>
          <w:bottom w:val="nil"/>
          <w:right w:val="nil"/>
          <w:between w:val="nil"/>
        </w:pBdr>
        <w:tabs>
          <w:tab w:val="left" w:pos="1551"/>
        </w:tabs>
        <w:spacing w:before="120" w:after="120" w:line="240" w:lineRule="auto"/>
        <w:ind w:left="2127" w:right="95" w:hanging="791"/>
        <w:jc w:val="both"/>
        <w:rPr>
          <w:rFonts w:ascii="Arial" w:eastAsia="Arial" w:hAnsi="Arial" w:cs="Arial"/>
          <w:color w:val="000000"/>
        </w:rPr>
      </w:pPr>
      <w:proofErr w:type="gramStart"/>
      <w:r w:rsidRPr="00CD33E3">
        <w:rPr>
          <w:rFonts w:ascii="Arial" w:eastAsia="Arial" w:hAnsi="Arial" w:cs="Arial"/>
          <w:color w:val="000000"/>
        </w:rPr>
        <w:t>ad</w:t>
      </w:r>
      <w:proofErr w:type="gramEnd"/>
      <w:r w:rsidRPr="00CD33E3">
        <w:rPr>
          <w:rFonts w:ascii="Arial" w:eastAsia="Arial" w:hAnsi="Arial" w:cs="Arial"/>
          <w:color w:val="000000"/>
        </w:rPr>
        <w:t xml:space="preserve"> hoc delivery requests when required which the Buyer may not be able to plan in advance </w:t>
      </w:r>
      <w:sdt>
        <w:sdtPr>
          <w:rPr>
            <w:rFonts w:ascii="Arial" w:hAnsi="Arial" w:cs="Arial"/>
          </w:rPr>
          <w:tag w:val="goog_rdk_65"/>
          <w:id w:val="-295995327"/>
        </w:sdtPr>
        <w:sdtEndPr/>
        <w:sdtContent/>
      </w:sdt>
      <w:r w:rsidRPr="00CD33E3">
        <w:rPr>
          <w:rFonts w:ascii="Arial" w:eastAsia="Arial" w:hAnsi="Arial" w:cs="Arial"/>
          <w:color w:val="000000"/>
        </w:rPr>
        <w:t>and may include a next day delivery option.</w:t>
      </w:r>
    </w:p>
    <w:p w14:paraId="784AE7A0" w14:textId="77777777" w:rsidR="00567A5E" w:rsidRPr="00CD33E3" w:rsidRDefault="00567A5E" w:rsidP="00552B42">
      <w:pPr>
        <w:numPr>
          <w:ilvl w:val="2"/>
          <w:numId w:val="29"/>
        </w:numPr>
        <w:pBdr>
          <w:top w:val="nil"/>
          <w:left w:val="nil"/>
          <w:bottom w:val="nil"/>
          <w:right w:val="nil"/>
          <w:between w:val="nil"/>
        </w:pBdr>
        <w:tabs>
          <w:tab w:val="left" w:pos="1551"/>
        </w:tabs>
        <w:spacing w:before="120" w:after="120" w:line="240" w:lineRule="auto"/>
        <w:ind w:right="95"/>
        <w:jc w:val="both"/>
        <w:rPr>
          <w:rFonts w:ascii="Arial" w:eastAsia="Arial" w:hAnsi="Arial" w:cs="Arial"/>
          <w:color w:val="000000"/>
        </w:rPr>
      </w:pPr>
      <w:r w:rsidRPr="00CD33E3">
        <w:rPr>
          <w:rFonts w:ascii="Arial" w:eastAsia="Arial" w:hAnsi="Arial" w:cs="Arial"/>
          <w:color w:val="000000"/>
        </w:rPr>
        <w:t xml:space="preserve">There will also be a requirement for deliveries to sites where security processes are in place as set out in </w:t>
      </w:r>
      <w:sdt>
        <w:sdtPr>
          <w:rPr>
            <w:rFonts w:ascii="Arial" w:hAnsi="Arial" w:cs="Arial"/>
          </w:rPr>
          <w:tag w:val="goog_rdk_66"/>
          <w:id w:val="1099304469"/>
        </w:sdtPr>
        <w:sdtEndPr/>
        <w:sdtContent/>
      </w:sdt>
      <w:r w:rsidRPr="00CD33E3">
        <w:rPr>
          <w:rFonts w:ascii="Arial" w:eastAsia="Arial" w:hAnsi="Arial" w:cs="Arial"/>
          <w:color w:val="000000"/>
        </w:rPr>
        <w:t>paragraph 3.10</w:t>
      </w:r>
    </w:p>
    <w:p w14:paraId="6CA4DAAF" w14:textId="77777777" w:rsidR="00567A5E" w:rsidRPr="00CD33E3" w:rsidRDefault="00567A5E" w:rsidP="00567A5E">
      <w:pPr>
        <w:widowControl w:val="0"/>
        <w:pBdr>
          <w:top w:val="nil"/>
          <w:left w:val="nil"/>
          <w:bottom w:val="nil"/>
          <w:right w:val="nil"/>
          <w:between w:val="nil"/>
        </w:pBdr>
        <w:tabs>
          <w:tab w:val="left" w:pos="1551"/>
        </w:tabs>
        <w:spacing w:before="120" w:after="0" w:line="240" w:lineRule="auto"/>
        <w:ind w:left="360" w:right="95"/>
        <w:jc w:val="both"/>
        <w:rPr>
          <w:rFonts w:ascii="Arial" w:eastAsia="Arial" w:hAnsi="Arial" w:cs="Arial"/>
          <w:color w:val="000000"/>
        </w:rPr>
      </w:pPr>
    </w:p>
    <w:p w14:paraId="0B666BA1" w14:textId="77777777" w:rsidR="00567A5E" w:rsidRPr="00CD33E3" w:rsidRDefault="00FE069F" w:rsidP="00552B42">
      <w:pPr>
        <w:numPr>
          <w:ilvl w:val="0"/>
          <w:numId w:val="41"/>
        </w:numPr>
        <w:pBdr>
          <w:top w:val="nil"/>
          <w:left w:val="nil"/>
          <w:bottom w:val="nil"/>
          <w:right w:val="nil"/>
          <w:between w:val="nil"/>
        </w:pBdr>
        <w:rPr>
          <w:rFonts w:ascii="Arial" w:eastAsia="Arial" w:hAnsi="Arial" w:cs="Arial"/>
          <w:b/>
          <w:color w:val="000000"/>
        </w:rPr>
      </w:pPr>
      <w:sdt>
        <w:sdtPr>
          <w:rPr>
            <w:rFonts w:ascii="Arial" w:hAnsi="Arial" w:cs="Arial"/>
          </w:rPr>
          <w:tag w:val="goog_rdk_67"/>
          <w:id w:val="-1549909277"/>
        </w:sdtPr>
        <w:sdtEndPr/>
        <w:sdtContent/>
      </w:sdt>
      <w:sdt>
        <w:sdtPr>
          <w:rPr>
            <w:rFonts w:ascii="Arial" w:hAnsi="Arial" w:cs="Arial"/>
          </w:rPr>
          <w:tag w:val="goog_rdk_68"/>
          <w:id w:val="1250462129"/>
        </w:sdtPr>
        <w:sdtEndPr/>
        <w:sdtContent/>
      </w:sdt>
      <w:r w:rsidR="00567A5E" w:rsidRPr="00CD33E3">
        <w:rPr>
          <w:rFonts w:ascii="Arial" w:eastAsia="Arial" w:hAnsi="Arial" w:cs="Arial"/>
          <w:b/>
          <w:color w:val="000000"/>
        </w:rPr>
        <w:t xml:space="preserve">CORE LIST and CATALOGUE REQUIREMENTS (MANDATORY) </w:t>
      </w:r>
    </w:p>
    <w:p w14:paraId="733BC34C" w14:textId="77777777" w:rsidR="00567A5E" w:rsidRPr="00CD33E3" w:rsidRDefault="00567A5E" w:rsidP="00552B42">
      <w:pPr>
        <w:numPr>
          <w:ilvl w:val="1"/>
          <w:numId w:val="41"/>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Core List </w:t>
      </w:r>
    </w:p>
    <w:p w14:paraId="56C02335" w14:textId="2D1027C3"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specific products listed in Annex A</w:t>
      </w:r>
      <w:proofErr w:type="gramStart"/>
      <w:r w:rsidRPr="00CD33E3">
        <w:rPr>
          <w:rFonts w:ascii="Arial" w:eastAsia="Arial" w:hAnsi="Arial" w:cs="Arial"/>
          <w:color w:val="000000"/>
        </w:rPr>
        <w:t>,B,C</w:t>
      </w:r>
      <w:proofErr w:type="gramEnd"/>
      <w:r w:rsidRPr="00CD33E3">
        <w:rPr>
          <w:rFonts w:ascii="Arial" w:eastAsia="Arial" w:hAnsi="Arial" w:cs="Arial"/>
          <w:color w:val="000000"/>
        </w:rPr>
        <w:t xml:space="preserve"> will become the "core list" of th</w:t>
      </w:r>
      <w:r w:rsidR="00EF3951">
        <w:rPr>
          <w:rFonts w:ascii="Arial" w:eastAsia="Arial" w:hAnsi="Arial" w:cs="Arial"/>
          <w:color w:val="000000"/>
        </w:rPr>
        <w:t xml:space="preserve">is Framework Contract for Lots </w:t>
      </w:r>
      <w:r w:rsidR="005D3421">
        <w:rPr>
          <w:rFonts w:ascii="Arial" w:eastAsia="Arial" w:hAnsi="Arial" w:cs="Arial"/>
          <w:color w:val="000000"/>
        </w:rPr>
        <w:t>1</w:t>
      </w:r>
      <w:r w:rsidRPr="00CD33E3">
        <w:rPr>
          <w:rFonts w:ascii="Arial" w:eastAsia="Arial" w:hAnsi="Arial" w:cs="Arial"/>
          <w:color w:val="000000"/>
        </w:rPr>
        <w:t xml:space="preserve"> and 3  .</w:t>
      </w:r>
    </w:p>
    <w:p w14:paraId="241397F9" w14:textId="77777777"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Any specific product within the scope of Annex’s and the product groupings but not listed within this Annex will be the "non-core list".</w:t>
      </w:r>
    </w:p>
    <w:p w14:paraId="1EB9FEA1" w14:textId="77777777"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All products in the core list shall be available from the Supplier once the Framework Contract is awarded. Buyers will use the core list either as part of a direct award Call Off or to help create a basket of goods to enable a further competition Call Off to take place (for Lot 2 only). </w:t>
      </w:r>
    </w:p>
    <w:p w14:paraId="606A31CA" w14:textId="77777777"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Buyers often use this price information to benchmark against other arrangements. The Buyers own core list may differ in part, from the core list in this Framework Contract and it may include non-core items. The Supplier will be required to work with CCS during the Framework Contract Period to review the overall core list so that it continually reflects the highest volume items bought by Buyers through the Framework Contract. </w:t>
      </w:r>
    </w:p>
    <w:p w14:paraId="65050146" w14:textId="77777777"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should also support the Buyer to identify further opportunities to rationalise and standardise the products included in the core list, in addition to </w:t>
      </w:r>
      <w:r w:rsidRPr="00CD33E3">
        <w:rPr>
          <w:rFonts w:ascii="Arial" w:eastAsia="Arial" w:hAnsi="Arial" w:cs="Arial"/>
          <w:color w:val="000000"/>
        </w:rPr>
        <w:lastRenderedPageBreak/>
        <w:t>suggesting additional items to be considered for inclusion due to developments within the office supplies market.</w:t>
      </w:r>
    </w:p>
    <w:p w14:paraId="0C0ED40B" w14:textId="77777777" w:rsidR="00567A5E" w:rsidRPr="00CD33E3" w:rsidRDefault="00567A5E" w:rsidP="00552B42">
      <w:pPr>
        <w:numPr>
          <w:ilvl w:val="1"/>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CCS will require the Supplier to produce a catalogue for </w:t>
      </w:r>
      <w:sdt>
        <w:sdtPr>
          <w:rPr>
            <w:rFonts w:ascii="Arial" w:hAnsi="Arial" w:cs="Arial"/>
          </w:rPr>
          <w:tag w:val="goog_rdk_69"/>
          <w:id w:val="247386728"/>
        </w:sdtPr>
        <w:sdtEndPr/>
        <w:sdtContent/>
      </w:sdt>
      <w:r w:rsidRPr="00CD33E3">
        <w:rPr>
          <w:rFonts w:ascii="Arial" w:eastAsia="Arial" w:hAnsi="Arial" w:cs="Arial"/>
          <w:color w:val="000000"/>
        </w:rPr>
        <w:t>the Crown Commercial Service purchasing platform.</w:t>
      </w:r>
    </w:p>
    <w:p w14:paraId="2FE955E8" w14:textId="77777777"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catalogue shall include each of the individual products within the core list as specified </w:t>
      </w:r>
    </w:p>
    <w:p w14:paraId="259169B1" w14:textId="77777777" w:rsidR="00567A5E" w:rsidRPr="00CD33E3" w:rsidRDefault="00567A5E" w:rsidP="00552B42">
      <w:pPr>
        <w:numPr>
          <w:ilvl w:val="1"/>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comply with all aspects of the provision of a product catalogue which can be accessed </w:t>
      </w:r>
      <w:sdt>
        <w:sdtPr>
          <w:rPr>
            <w:rFonts w:ascii="Arial" w:hAnsi="Arial" w:cs="Arial"/>
          </w:rPr>
          <w:tag w:val="goog_rdk_70"/>
          <w:id w:val="-490643058"/>
          <w:showingPlcHdr/>
        </w:sdtPr>
        <w:sdtEndPr/>
        <w:sdtContent>
          <w:r w:rsidRPr="00CD33E3">
            <w:rPr>
              <w:rFonts w:ascii="Arial" w:hAnsi="Arial" w:cs="Arial"/>
            </w:rPr>
            <w:t xml:space="preserve">     </w:t>
          </w:r>
        </w:sdtContent>
      </w:sdt>
      <w:r w:rsidRPr="00CD33E3">
        <w:rPr>
          <w:rFonts w:ascii="Arial" w:eastAsia="Arial" w:hAnsi="Arial" w:cs="Arial"/>
          <w:color w:val="000000"/>
        </w:rPr>
        <w:t xml:space="preserve">via different digital platforms and shall be accessible but not limited to </w:t>
      </w:r>
    </w:p>
    <w:p w14:paraId="56907EEB" w14:textId="77777777" w:rsidR="00567A5E" w:rsidRPr="00CD33E3" w:rsidRDefault="00567A5E" w:rsidP="00552B42">
      <w:pPr>
        <w:widowControl w:val="0"/>
        <w:numPr>
          <w:ilvl w:val="3"/>
          <w:numId w:val="41"/>
        </w:numPr>
        <w:pBdr>
          <w:top w:val="nil"/>
          <w:left w:val="nil"/>
          <w:bottom w:val="nil"/>
          <w:right w:val="nil"/>
          <w:between w:val="nil"/>
        </w:pBdr>
        <w:tabs>
          <w:tab w:val="left" w:pos="1550"/>
          <w:tab w:val="left" w:pos="1551"/>
        </w:tabs>
        <w:spacing w:before="118" w:after="0" w:line="240" w:lineRule="auto"/>
        <w:rPr>
          <w:rFonts w:ascii="Arial" w:hAnsi="Arial" w:cs="Arial"/>
        </w:rPr>
      </w:pPr>
      <w:r w:rsidRPr="00CD33E3">
        <w:rPr>
          <w:rFonts w:ascii="Arial" w:eastAsia="Arial" w:hAnsi="Arial" w:cs="Arial"/>
          <w:color w:val="000000"/>
        </w:rPr>
        <w:t>Produced in a digital format capable of being searched using electronic search tools;</w:t>
      </w:r>
    </w:p>
    <w:p w14:paraId="0061F27D" w14:textId="77777777" w:rsidR="00567A5E" w:rsidRPr="00CD33E3" w:rsidRDefault="00FE069F" w:rsidP="00552B42">
      <w:pPr>
        <w:widowControl w:val="0"/>
        <w:numPr>
          <w:ilvl w:val="3"/>
          <w:numId w:val="41"/>
        </w:numPr>
        <w:pBdr>
          <w:top w:val="nil"/>
          <w:left w:val="nil"/>
          <w:bottom w:val="nil"/>
          <w:right w:val="nil"/>
          <w:between w:val="nil"/>
        </w:pBdr>
        <w:tabs>
          <w:tab w:val="left" w:pos="1550"/>
          <w:tab w:val="left" w:pos="1551"/>
        </w:tabs>
        <w:spacing w:before="121" w:after="0" w:line="240" w:lineRule="auto"/>
        <w:rPr>
          <w:rFonts w:ascii="Arial" w:hAnsi="Arial" w:cs="Arial"/>
        </w:rPr>
      </w:pPr>
      <w:sdt>
        <w:sdtPr>
          <w:rPr>
            <w:rFonts w:ascii="Arial" w:hAnsi="Arial" w:cs="Arial"/>
          </w:rPr>
          <w:tag w:val="goog_rdk_71"/>
          <w:id w:val="1567217503"/>
        </w:sdtPr>
        <w:sdtEndPr/>
        <w:sdtContent/>
      </w:sdt>
      <w:r w:rsidR="00567A5E" w:rsidRPr="00CD33E3">
        <w:rPr>
          <w:rFonts w:ascii="Arial" w:eastAsia="Arial" w:hAnsi="Arial" w:cs="Arial"/>
          <w:color w:val="000000"/>
        </w:rPr>
        <w:t>The CCS purchasing platform;</w:t>
      </w:r>
    </w:p>
    <w:p w14:paraId="48A05537" w14:textId="77777777" w:rsidR="00567A5E" w:rsidRPr="00CD33E3" w:rsidRDefault="00567A5E" w:rsidP="00552B42">
      <w:pPr>
        <w:widowControl w:val="0"/>
        <w:numPr>
          <w:ilvl w:val="3"/>
          <w:numId w:val="41"/>
        </w:numPr>
        <w:pBdr>
          <w:top w:val="nil"/>
          <w:left w:val="nil"/>
          <w:bottom w:val="nil"/>
          <w:right w:val="nil"/>
          <w:between w:val="nil"/>
        </w:pBdr>
        <w:tabs>
          <w:tab w:val="left" w:pos="1551"/>
        </w:tabs>
        <w:spacing w:before="121" w:after="360" w:line="240" w:lineRule="auto"/>
        <w:ind w:left="2722"/>
        <w:rPr>
          <w:rFonts w:ascii="Arial" w:hAnsi="Arial" w:cs="Arial"/>
        </w:rPr>
      </w:pPr>
      <w:r w:rsidRPr="00CD33E3">
        <w:rPr>
          <w:rFonts w:ascii="Arial" w:eastAsia="Arial" w:hAnsi="Arial" w:cs="Arial"/>
          <w:color w:val="000000"/>
        </w:rPr>
        <w:t xml:space="preserve">For access via Buyers Procure to Pay (P2P ) systems or equivalent Buyers systems </w:t>
      </w:r>
    </w:p>
    <w:p w14:paraId="49F1F47A" w14:textId="71DE7A7C"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be aware that the catalogue shall have included all of the products identifie</w:t>
      </w:r>
      <w:r w:rsidR="00EF3951">
        <w:rPr>
          <w:rFonts w:ascii="Arial" w:eastAsia="Arial" w:hAnsi="Arial" w:cs="Arial"/>
          <w:color w:val="000000"/>
        </w:rPr>
        <w:t>d within the core list for Lot</w:t>
      </w:r>
      <w:r w:rsidRPr="00CD33E3">
        <w:rPr>
          <w:rFonts w:ascii="Arial" w:eastAsia="Arial" w:hAnsi="Arial" w:cs="Arial"/>
          <w:color w:val="000000"/>
        </w:rPr>
        <w:t xml:space="preserve"> 3. </w:t>
      </w:r>
      <w:r w:rsidRPr="00CD33E3">
        <w:rPr>
          <w:rFonts w:ascii="Arial" w:hAnsi="Arial" w:cs="Arial"/>
          <w:color w:val="000000"/>
        </w:rPr>
        <w:t xml:space="preserve"> </w:t>
      </w:r>
    </w:p>
    <w:p w14:paraId="623CB7D9" w14:textId="77777777"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not disclose any materials which have been created specifically for the sole purpose of this Framework Contract, without the explicit written permission of CCS.</w:t>
      </w:r>
    </w:p>
    <w:p w14:paraId="4E65DD44" w14:textId="77777777" w:rsidR="00567A5E" w:rsidRPr="00CD33E3" w:rsidRDefault="00567A5E" w:rsidP="00552B42">
      <w:pPr>
        <w:numPr>
          <w:ilvl w:val="2"/>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be aware and ensure that the following information is provided as a minimum for all core and non-core products in the  catalogue not limited to:</w:t>
      </w:r>
    </w:p>
    <w:p w14:paraId="34E666F3"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index covering all products</w:t>
      </w:r>
    </w:p>
    <w:p w14:paraId="06084BAD"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supplier customer support helpdesk contact details which should include as a minimum; telephone ,email and </w:t>
      </w:r>
      <w:sdt>
        <w:sdtPr>
          <w:rPr>
            <w:rFonts w:ascii="Arial" w:hAnsi="Arial" w:cs="Arial"/>
          </w:rPr>
          <w:tag w:val="goog_rdk_73"/>
          <w:id w:val="881440427"/>
        </w:sdtPr>
        <w:sdtEndPr/>
        <w:sdtContent/>
      </w:sdt>
      <w:r w:rsidRPr="00CD33E3">
        <w:rPr>
          <w:rFonts w:ascii="Arial" w:eastAsia="Arial" w:hAnsi="Arial" w:cs="Arial"/>
          <w:color w:val="000000"/>
        </w:rPr>
        <w:t xml:space="preserve">fax numbers </w:t>
      </w:r>
    </w:p>
    <w:p w14:paraId="074BE5B2"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name of the manufacturer of the product;</w:t>
      </w:r>
    </w:p>
    <w:p w14:paraId="05B799D6"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country of origin</w:t>
      </w:r>
    </w:p>
    <w:p w14:paraId="6F9554BF" w14:textId="77777777" w:rsidR="00567A5E" w:rsidRPr="00CD33E3" w:rsidRDefault="00FE069F" w:rsidP="00552B42">
      <w:pPr>
        <w:numPr>
          <w:ilvl w:val="3"/>
          <w:numId w:val="41"/>
        </w:numPr>
        <w:pBdr>
          <w:top w:val="nil"/>
          <w:left w:val="nil"/>
          <w:bottom w:val="nil"/>
          <w:right w:val="nil"/>
          <w:between w:val="nil"/>
        </w:pBdr>
        <w:ind w:left="2552" w:hanging="567"/>
        <w:rPr>
          <w:rFonts w:ascii="Arial" w:eastAsia="Arial" w:hAnsi="Arial" w:cs="Arial"/>
          <w:color w:val="000000"/>
        </w:rPr>
      </w:pPr>
      <w:sdt>
        <w:sdtPr>
          <w:rPr>
            <w:rFonts w:ascii="Arial" w:hAnsi="Arial" w:cs="Arial"/>
          </w:rPr>
          <w:tag w:val="goog_rdk_74"/>
          <w:id w:val="2107150941"/>
          <w:showingPlcHdr/>
        </w:sdtPr>
        <w:sdtEndPr/>
        <w:sdtContent>
          <w:r w:rsidR="00567A5E" w:rsidRPr="00CD33E3">
            <w:rPr>
              <w:rFonts w:ascii="Arial" w:hAnsi="Arial" w:cs="Arial"/>
            </w:rPr>
            <w:t xml:space="preserve">     </w:t>
          </w:r>
        </w:sdtContent>
      </w:sdt>
      <w:r w:rsidR="00567A5E" w:rsidRPr="00CD33E3">
        <w:rPr>
          <w:rFonts w:ascii="Arial" w:eastAsia="Arial" w:hAnsi="Arial" w:cs="Arial"/>
          <w:color w:val="000000"/>
        </w:rPr>
        <w:t xml:space="preserve">manufacturer/supplier product code number;  </w:t>
      </w:r>
    </w:p>
    <w:p w14:paraId="4EE11175"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photographic image of the product which shall be a true representation;</w:t>
      </w:r>
    </w:p>
    <w:p w14:paraId="2B6788E7"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full description of the product which must include; size, dimensions;</w:t>
      </w:r>
    </w:p>
    <w:p w14:paraId="3DFBBFC3"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denomination of a pack size and quantity of the product;</w:t>
      </w:r>
    </w:p>
    <w:p w14:paraId="7DF87E5E" w14:textId="77777777" w:rsidR="00567A5E" w:rsidRPr="00CD33E3" w:rsidRDefault="00567A5E" w:rsidP="00552B42">
      <w:pPr>
        <w:numPr>
          <w:ilvl w:val="3"/>
          <w:numId w:val="4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price of the individual product based on the denomination of quantity excluding VAT;</w:t>
      </w:r>
    </w:p>
    <w:p w14:paraId="4114D6E2" w14:textId="77777777" w:rsidR="00567A5E" w:rsidRPr="00CD33E3" w:rsidRDefault="00FE069F" w:rsidP="00552B42">
      <w:pPr>
        <w:numPr>
          <w:ilvl w:val="3"/>
          <w:numId w:val="41"/>
        </w:numPr>
        <w:pBdr>
          <w:top w:val="nil"/>
          <w:left w:val="nil"/>
          <w:bottom w:val="nil"/>
          <w:right w:val="nil"/>
          <w:between w:val="nil"/>
        </w:pBdr>
        <w:rPr>
          <w:rFonts w:ascii="Arial" w:eastAsia="Arial" w:hAnsi="Arial" w:cs="Arial"/>
          <w:color w:val="000000"/>
        </w:rPr>
      </w:pPr>
      <w:sdt>
        <w:sdtPr>
          <w:rPr>
            <w:rFonts w:ascii="Arial" w:hAnsi="Arial" w:cs="Arial"/>
          </w:rPr>
          <w:tag w:val="goog_rdk_75"/>
          <w:id w:val="-2134469331"/>
        </w:sdtPr>
        <w:sdtEndPr/>
        <w:sdtContent/>
      </w:sdt>
      <w:r w:rsidR="00567A5E" w:rsidRPr="00CD33E3">
        <w:rPr>
          <w:rFonts w:ascii="Arial" w:eastAsia="Arial" w:hAnsi="Arial" w:cs="Arial"/>
          <w:color w:val="000000"/>
        </w:rPr>
        <w:t>sustainable alternative options for products wherever possible;</w:t>
      </w:r>
    </w:p>
    <w:p w14:paraId="578463F5" w14:textId="77777777" w:rsidR="00567A5E" w:rsidRPr="00CD33E3" w:rsidRDefault="00FE069F" w:rsidP="00552B42">
      <w:pPr>
        <w:numPr>
          <w:ilvl w:val="3"/>
          <w:numId w:val="41"/>
        </w:numPr>
        <w:pBdr>
          <w:top w:val="nil"/>
          <w:left w:val="nil"/>
          <w:bottom w:val="nil"/>
          <w:right w:val="nil"/>
          <w:between w:val="nil"/>
        </w:pBdr>
        <w:rPr>
          <w:rFonts w:ascii="Arial" w:eastAsia="Arial" w:hAnsi="Arial" w:cs="Arial"/>
          <w:color w:val="000000"/>
        </w:rPr>
      </w:pPr>
      <w:sdt>
        <w:sdtPr>
          <w:rPr>
            <w:rFonts w:ascii="Arial" w:hAnsi="Arial" w:cs="Arial"/>
          </w:rPr>
          <w:tag w:val="goog_rdk_76"/>
          <w:id w:val="-956642244"/>
        </w:sdtPr>
        <w:sdtEndPr/>
        <w:sdtContent/>
      </w:sdt>
      <w:r w:rsidR="00567A5E" w:rsidRPr="00CD33E3">
        <w:rPr>
          <w:rFonts w:ascii="Arial" w:eastAsia="Arial" w:hAnsi="Arial" w:cs="Arial"/>
          <w:color w:val="000000"/>
        </w:rPr>
        <w:t xml:space="preserve">if the product can be recycled; </w:t>
      </w:r>
    </w:p>
    <w:p w14:paraId="0CFB8F44" w14:textId="77777777" w:rsidR="00567A5E" w:rsidRPr="00CD33E3" w:rsidRDefault="00FE069F" w:rsidP="00552B42">
      <w:pPr>
        <w:numPr>
          <w:ilvl w:val="2"/>
          <w:numId w:val="41"/>
        </w:numPr>
        <w:pBdr>
          <w:top w:val="nil"/>
          <w:left w:val="nil"/>
          <w:bottom w:val="nil"/>
          <w:right w:val="nil"/>
          <w:between w:val="nil"/>
        </w:pBdr>
        <w:rPr>
          <w:rFonts w:ascii="Arial" w:eastAsia="Arial" w:hAnsi="Arial" w:cs="Arial"/>
          <w:color w:val="000000"/>
        </w:rPr>
      </w:pPr>
      <w:sdt>
        <w:sdtPr>
          <w:rPr>
            <w:rFonts w:ascii="Arial" w:hAnsi="Arial" w:cs="Arial"/>
          </w:rPr>
          <w:tag w:val="goog_rdk_77"/>
          <w:id w:val="-199474379"/>
        </w:sdtPr>
        <w:sdtEndPr/>
        <w:sdtContent/>
      </w:sdt>
      <w:r w:rsidR="00567A5E" w:rsidRPr="00CD33E3">
        <w:rPr>
          <w:rFonts w:ascii="Arial" w:eastAsia="Arial" w:hAnsi="Arial" w:cs="Arial"/>
          <w:color w:val="000000"/>
        </w:rPr>
        <w:t xml:space="preserve">Catalogue Builder description </w:t>
      </w:r>
    </w:p>
    <w:p w14:paraId="29B3CE57" w14:textId="77777777" w:rsidR="00567A5E" w:rsidRPr="00CD33E3" w:rsidRDefault="00567A5E" w:rsidP="00567A5E">
      <w:pPr>
        <w:ind w:left="360"/>
        <w:rPr>
          <w:rFonts w:ascii="Arial" w:eastAsia="Arial" w:hAnsi="Arial" w:cs="Arial"/>
        </w:rPr>
      </w:pPr>
      <w:r w:rsidRPr="00CD33E3">
        <w:rPr>
          <w:rFonts w:ascii="Arial" w:eastAsia="Arial" w:hAnsi="Arial" w:cs="Arial"/>
        </w:rPr>
        <w:t>5.2.7.1 The online product catalogue for the CCS purchasing platform shall require the completion of a content loader file in the format required by CCS .This shall be provided to the Supplier at the time of Framework award. CCS will provide details of the content loader file upon award of the Framework Contract.</w:t>
      </w:r>
    </w:p>
    <w:p w14:paraId="71FFA0A4" w14:textId="77777777" w:rsidR="00567A5E" w:rsidRPr="00CD33E3" w:rsidRDefault="00567A5E" w:rsidP="00567A5E">
      <w:pPr>
        <w:ind w:left="360"/>
        <w:rPr>
          <w:rFonts w:ascii="Arial" w:eastAsia="Arial" w:hAnsi="Arial" w:cs="Arial"/>
        </w:rPr>
      </w:pPr>
      <w:r w:rsidRPr="00CD33E3">
        <w:rPr>
          <w:rFonts w:ascii="Arial" w:eastAsia="Arial" w:hAnsi="Arial" w:cs="Arial"/>
        </w:rPr>
        <w:t xml:space="preserve">5.2.7.1.1 This catalogue structure will be the </w:t>
      </w:r>
      <w:sdt>
        <w:sdtPr>
          <w:rPr>
            <w:rFonts w:ascii="Arial" w:hAnsi="Arial" w:cs="Arial"/>
          </w:rPr>
          <w:tag w:val="goog_rdk_79"/>
          <w:id w:val="-733238404"/>
        </w:sdtPr>
        <w:sdtEndPr/>
        <w:sdtContent/>
      </w:sdt>
      <w:r w:rsidRPr="00CD33E3">
        <w:rPr>
          <w:rFonts w:ascii="Arial" w:eastAsia="Arial" w:hAnsi="Arial" w:cs="Arial"/>
        </w:rPr>
        <w:t xml:space="preserve">master copy which shall include but not limited to: </w:t>
      </w:r>
    </w:p>
    <w:p w14:paraId="76C2A6E4" w14:textId="77777777" w:rsidR="00567A5E" w:rsidRPr="00CD33E3" w:rsidRDefault="00567A5E" w:rsidP="00567A5E">
      <w:pPr>
        <w:numPr>
          <w:ilvl w:val="0"/>
          <w:numId w:val="2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all product items</w:t>
      </w:r>
    </w:p>
    <w:p w14:paraId="248967A6" w14:textId="77777777" w:rsidR="00567A5E" w:rsidRPr="00CD33E3" w:rsidRDefault="00567A5E" w:rsidP="00567A5E">
      <w:pPr>
        <w:numPr>
          <w:ilvl w:val="0"/>
          <w:numId w:val="2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prices</w:t>
      </w:r>
    </w:p>
    <w:p w14:paraId="465A17A8" w14:textId="77777777" w:rsidR="00567A5E" w:rsidRPr="00CD33E3" w:rsidRDefault="00567A5E" w:rsidP="00567A5E">
      <w:pPr>
        <w:numPr>
          <w:ilvl w:val="0"/>
          <w:numId w:val="2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delivery charges </w:t>
      </w:r>
    </w:p>
    <w:p w14:paraId="094A6565" w14:textId="77777777" w:rsidR="00567A5E" w:rsidRPr="00CD33E3" w:rsidRDefault="00567A5E" w:rsidP="00567A5E">
      <w:pPr>
        <w:numPr>
          <w:ilvl w:val="0"/>
          <w:numId w:val="2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delivery times</w:t>
      </w:r>
    </w:p>
    <w:p w14:paraId="0620939C" w14:textId="77777777" w:rsidR="00567A5E" w:rsidRPr="00CD33E3" w:rsidRDefault="00567A5E" w:rsidP="00567A5E">
      <w:pPr>
        <w:ind w:left="360"/>
        <w:rPr>
          <w:rFonts w:ascii="Arial" w:eastAsia="Arial" w:hAnsi="Arial" w:cs="Arial"/>
        </w:rPr>
      </w:pPr>
      <w:r w:rsidRPr="00CD33E3">
        <w:rPr>
          <w:rFonts w:ascii="Arial" w:eastAsia="Arial" w:hAnsi="Arial" w:cs="Arial"/>
        </w:rPr>
        <w:t>5.2.7.2 The Supplier shall carry out any modifications or changes to the online catalogue with minimum disruption to CCS and /or Buyers.</w:t>
      </w:r>
    </w:p>
    <w:p w14:paraId="2ACB78D4" w14:textId="77777777" w:rsidR="00567A5E" w:rsidRPr="00CD33E3" w:rsidRDefault="00567A5E" w:rsidP="00567A5E">
      <w:pPr>
        <w:ind w:left="360"/>
        <w:rPr>
          <w:rFonts w:ascii="Arial" w:eastAsia="Arial" w:hAnsi="Arial" w:cs="Arial"/>
        </w:rPr>
      </w:pPr>
      <w:r w:rsidRPr="00CD33E3">
        <w:rPr>
          <w:rFonts w:ascii="Arial" w:eastAsia="Arial" w:hAnsi="Arial" w:cs="Arial"/>
        </w:rPr>
        <w:t>5.2.7.3 The Supplier shall be aware that timing of such changes shall be agreed in advance with CCS and /or Buyers.</w:t>
      </w:r>
    </w:p>
    <w:p w14:paraId="5AE7167C" w14:textId="77777777" w:rsidR="00567A5E" w:rsidRPr="00CD33E3" w:rsidRDefault="00567A5E" w:rsidP="00567A5E">
      <w:pPr>
        <w:ind w:left="360"/>
        <w:rPr>
          <w:rFonts w:ascii="Arial" w:eastAsia="Arial" w:hAnsi="Arial" w:cs="Arial"/>
        </w:rPr>
      </w:pPr>
      <w:r w:rsidRPr="00CD33E3">
        <w:rPr>
          <w:rFonts w:ascii="Arial" w:eastAsia="Arial" w:hAnsi="Arial" w:cs="Arial"/>
        </w:rPr>
        <w:t xml:space="preserve">5.2.7.4 The Supplier shall be responsible for the provision and support of the necessary infrastructure and changes to content for this online solution for CCS and Relevant Authorities for any associated running costs throughout the lifecycle of the Framework Contract </w:t>
      </w:r>
      <w:sdt>
        <w:sdtPr>
          <w:rPr>
            <w:rFonts w:ascii="Arial" w:hAnsi="Arial" w:cs="Arial"/>
          </w:rPr>
          <w:tag w:val="goog_rdk_80"/>
          <w:id w:val="-1293443586"/>
        </w:sdtPr>
        <w:sdtEndPr/>
        <w:sdtContent/>
      </w:sdt>
      <w:r w:rsidRPr="00CD33E3">
        <w:rPr>
          <w:rFonts w:ascii="Arial" w:eastAsia="Arial" w:hAnsi="Arial" w:cs="Arial"/>
        </w:rPr>
        <w:t xml:space="preserve">and Call </w:t>
      </w:r>
      <w:proofErr w:type="gramStart"/>
      <w:r w:rsidRPr="00CD33E3">
        <w:rPr>
          <w:rFonts w:ascii="Arial" w:eastAsia="Arial" w:hAnsi="Arial" w:cs="Arial"/>
        </w:rPr>
        <w:t>Off</w:t>
      </w:r>
      <w:proofErr w:type="gramEnd"/>
      <w:r w:rsidRPr="00CD33E3">
        <w:rPr>
          <w:rFonts w:ascii="Arial" w:eastAsia="Arial" w:hAnsi="Arial" w:cs="Arial"/>
        </w:rPr>
        <w:t xml:space="preserve"> Contract Period. </w:t>
      </w:r>
    </w:p>
    <w:p w14:paraId="6E567919" w14:textId="77777777" w:rsidR="00567A5E" w:rsidRPr="00CD33E3" w:rsidRDefault="00567A5E" w:rsidP="00567A5E">
      <w:pPr>
        <w:ind w:left="360"/>
        <w:rPr>
          <w:rFonts w:ascii="Arial" w:eastAsia="Arial" w:hAnsi="Arial" w:cs="Arial"/>
        </w:rPr>
      </w:pPr>
    </w:p>
    <w:p w14:paraId="06709D0F" w14:textId="77777777" w:rsidR="00567A5E" w:rsidRPr="00CD33E3" w:rsidRDefault="00567A5E" w:rsidP="00567A5E">
      <w:pPr>
        <w:pBdr>
          <w:top w:val="nil"/>
          <w:left w:val="nil"/>
          <w:bottom w:val="nil"/>
          <w:right w:val="nil"/>
          <w:between w:val="nil"/>
        </w:pBdr>
        <w:tabs>
          <w:tab w:val="left" w:pos="0"/>
        </w:tabs>
        <w:spacing w:before="240" w:after="240" w:line="240" w:lineRule="auto"/>
        <w:ind w:left="360" w:hanging="360"/>
        <w:jc w:val="both"/>
        <w:rPr>
          <w:rFonts w:ascii="Arial" w:eastAsia="Arial Bold" w:hAnsi="Arial" w:cs="Arial"/>
          <w:b/>
          <w:smallCaps/>
          <w:color w:val="000000"/>
        </w:rPr>
      </w:pPr>
      <w:r w:rsidRPr="00CD33E3">
        <w:rPr>
          <w:rFonts w:ascii="Arial" w:eastAsia="Arial Bold" w:hAnsi="Arial" w:cs="Arial"/>
          <w:b/>
          <w:smallCaps/>
          <w:color w:val="000000"/>
        </w:rPr>
        <w:t xml:space="preserve">6. </w:t>
      </w:r>
      <w:r w:rsidRPr="00CD33E3">
        <w:rPr>
          <w:rFonts w:ascii="Arial" w:hAnsi="Arial" w:cs="Arial"/>
          <w:b/>
        </w:rPr>
        <w:t>Delivery, Coverage and Service Options (service wraps) Mandatory Requirements – All LOTS</w:t>
      </w:r>
    </w:p>
    <w:p w14:paraId="29460E5C" w14:textId="77777777" w:rsidR="00567A5E" w:rsidRPr="00CD33E3" w:rsidRDefault="00567A5E" w:rsidP="00567A5E">
      <w:pPr>
        <w:numPr>
          <w:ilvl w:val="1"/>
          <w:numId w:val="1"/>
        </w:numPr>
        <w:pBdr>
          <w:top w:val="nil"/>
          <w:left w:val="nil"/>
          <w:bottom w:val="nil"/>
          <w:right w:val="nil"/>
          <w:between w:val="nil"/>
        </w:pBdr>
        <w:tabs>
          <w:tab w:val="left" w:pos="1134"/>
        </w:tabs>
        <w:spacing w:before="120" w:after="120" w:line="240" w:lineRule="auto"/>
        <w:ind w:left="720"/>
        <w:jc w:val="both"/>
        <w:rPr>
          <w:rFonts w:ascii="Arial" w:eastAsia="Arial" w:hAnsi="Arial" w:cs="Arial"/>
          <w:color w:val="000000"/>
        </w:rPr>
      </w:pPr>
      <w:r w:rsidRPr="00CD33E3">
        <w:rPr>
          <w:rFonts w:ascii="Arial" w:eastAsia="Arial" w:hAnsi="Arial" w:cs="Arial"/>
          <w:color w:val="000000"/>
        </w:rPr>
        <w:t xml:space="preserve">The Supplier shall provide a full national delivery service which includes England,   Scotland, Wales and Northern Ireland. </w:t>
      </w:r>
    </w:p>
    <w:p w14:paraId="7FA1A4F4" w14:textId="15C18F1C" w:rsidR="00567A5E" w:rsidRPr="00CD33E3" w:rsidRDefault="00567A5E" w:rsidP="00567A5E">
      <w:pPr>
        <w:numPr>
          <w:ilvl w:val="1"/>
          <w:numId w:val="1"/>
        </w:numPr>
        <w:pBdr>
          <w:top w:val="nil"/>
          <w:left w:val="nil"/>
          <w:bottom w:val="nil"/>
          <w:right w:val="nil"/>
          <w:between w:val="nil"/>
        </w:pBdr>
        <w:tabs>
          <w:tab w:val="left" w:pos="1134"/>
        </w:tabs>
        <w:spacing w:before="120" w:after="120" w:line="240" w:lineRule="auto"/>
        <w:ind w:left="720"/>
        <w:jc w:val="both"/>
        <w:rPr>
          <w:rFonts w:ascii="Arial" w:eastAsia="Arial" w:hAnsi="Arial" w:cs="Arial"/>
          <w:color w:val="000000"/>
        </w:rPr>
      </w:pPr>
      <w:r w:rsidRPr="00CD33E3">
        <w:rPr>
          <w:rFonts w:ascii="Arial" w:eastAsia="Arial" w:hAnsi="Arial" w:cs="Arial"/>
          <w:color w:val="000000"/>
        </w:rPr>
        <w:t xml:space="preserve">The Supplier shall be aware that for </w:t>
      </w:r>
      <w:sdt>
        <w:sdtPr>
          <w:rPr>
            <w:rFonts w:ascii="Arial" w:hAnsi="Arial" w:cs="Arial"/>
          </w:rPr>
          <w:tag w:val="goog_rdk_82"/>
          <w:id w:val="1247916936"/>
        </w:sdtPr>
        <w:sdtEndPr/>
        <w:sdtContent/>
      </w:sdt>
      <w:sdt>
        <w:sdtPr>
          <w:rPr>
            <w:rFonts w:ascii="Arial" w:hAnsi="Arial" w:cs="Arial"/>
          </w:rPr>
          <w:tag w:val="goog_rdk_83"/>
          <w:id w:val="-1042050689"/>
        </w:sdtPr>
        <w:sdtEndPr/>
        <w:sdtContent/>
      </w:sdt>
      <w:r w:rsidRPr="00CD33E3">
        <w:rPr>
          <w:rFonts w:ascii="Arial" w:eastAsia="Arial" w:hAnsi="Arial" w:cs="Arial"/>
          <w:b/>
          <w:color w:val="000000"/>
        </w:rPr>
        <w:t>Lot 3</w:t>
      </w:r>
      <w:r w:rsidRPr="00CD33E3">
        <w:rPr>
          <w:rFonts w:ascii="Arial" w:eastAsia="Arial" w:hAnsi="Arial" w:cs="Arial"/>
          <w:color w:val="000000"/>
        </w:rPr>
        <w:t xml:space="preserve"> there may be a requirement to provide a direct delivery service, and shall utilise the Buyer(s) existing carriers and routes. Buyer(s) shall confirm within their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whether they require any overseas deliveries. </w:t>
      </w:r>
    </w:p>
    <w:p w14:paraId="7742140E" w14:textId="77777777" w:rsidR="00567A5E" w:rsidRPr="00CD33E3" w:rsidRDefault="00567A5E" w:rsidP="00567A5E">
      <w:pPr>
        <w:numPr>
          <w:ilvl w:val="1"/>
          <w:numId w:val="1"/>
        </w:numPr>
        <w:pBdr>
          <w:top w:val="nil"/>
          <w:left w:val="nil"/>
          <w:bottom w:val="nil"/>
          <w:right w:val="nil"/>
          <w:between w:val="nil"/>
        </w:pBdr>
        <w:tabs>
          <w:tab w:val="left" w:pos="1134"/>
        </w:tabs>
        <w:spacing w:before="120" w:after="120" w:line="240" w:lineRule="auto"/>
        <w:ind w:left="720"/>
        <w:jc w:val="both"/>
        <w:rPr>
          <w:rFonts w:ascii="Arial" w:eastAsia="Arial" w:hAnsi="Arial" w:cs="Arial"/>
          <w:color w:val="000000"/>
        </w:rPr>
      </w:pPr>
      <w:r w:rsidRPr="00CD33E3">
        <w:rPr>
          <w:rFonts w:ascii="Arial" w:eastAsia="Arial" w:hAnsi="Arial" w:cs="Arial"/>
          <w:color w:val="000000"/>
        </w:rPr>
        <w:t xml:space="preserve">When required by a Contracting Authority, the Supplier shall provide an overseas delivery service from the UK. The Supplier shall provide a direct delivery service, and shall utilise the Contracting Authority’s existing carriers and routes. Contracting Authorities shall confirm within their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whether they shall require overseas deliveries.</w:t>
      </w:r>
    </w:p>
    <w:p w14:paraId="3D08612F" w14:textId="77777777" w:rsidR="00567A5E" w:rsidRPr="00CD33E3" w:rsidRDefault="00567A5E" w:rsidP="00567A5E">
      <w:pPr>
        <w:numPr>
          <w:ilvl w:val="1"/>
          <w:numId w:val="1"/>
        </w:numPr>
        <w:pBdr>
          <w:top w:val="nil"/>
          <w:left w:val="nil"/>
          <w:bottom w:val="nil"/>
          <w:right w:val="nil"/>
          <w:between w:val="nil"/>
        </w:pBdr>
        <w:tabs>
          <w:tab w:val="left" w:pos="1134"/>
        </w:tabs>
        <w:spacing w:before="120" w:after="120" w:line="240" w:lineRule="auto"/>
        <w:ind w:left="720"/>
        <w:jc w:val="both"/>
        <w:rPr>
          <w:rFonts w:ascii="Arial" w:eastAsia="Arial" w:hAnsi="Arial" w:cs="Arial"/>
          <w:color w:val="000000"/>
        </w:rPr>
      </w:pPr>
      <w:r w:rsidRPr="00CD33E3">
        <w:rPr>
          <w:rFonts w:ascii="Arial" w:eastAsia="Arial" w:hAnsi="Arial" w:cs="Arial"/>
          <w:color w:val="000000"/>
        </w:rPr>
        <w:lastRenderedPageBreak/>
        <w:t>Where required to do so by the Buyer(s), the Supplier must provide security clearance details of drivers and may be required to supply full booking in details which may include, but not be limited to:</w:t>
      </w:r>
    </w:p>
    <w:p w14:paraId="05852AE9" w14:textId="77777777" w:rsidR="00567A5E" w:rsidRPr="00CD33E3" w:rsidRDefault="00567A5E" w:rsidP="00552B42">
      <w:pPr>
        <w:numPr>
          <w:ilvl w:val="1"/>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Vehicle details including registration;</w:t>
      </w:r>
    </w:p>
    <w:p w14:paraId="60CBD029" w14:textId="77777777" w:rsidR="00567A5E" w:rsidRPr="00CD33E3" w:rsidRDefault="00567A5E" w:rsidP="00552B42">
      <w:pPr>
        <w:numPr>
          <w:ilvl w:val="1"/>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Full driver details and estimated time of arrival;</w:t>
      </w:r>
    </w:p>
    <w:p w14:paraId="05FD927C" w14:textId="77777777" w:rsidR="00567A5E" w:rsidRPr="00CD33E3" w:rsidRDefault="00567A5E" w:rsidP="00552B42">
      <w:pPr>
        <w:numPr>
          <w:ilvl w:val="1"/>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Details of the next destination of the vehicle.</w:t>
      </w:r>
    </w:p>
    <w:p w14:paraId="6BE94D80" w14:textId="77777777" w:rsidR="00567A5E" w:rsidRPr="00CD33E3" w:rsidRDefault="00567A5E" w:rsidP="00567A5E">
      <w:pPr>
        <w:numPr>
          <w:ilvl w:val="1"/>
          <w:numId w:val="1"/>
        </w:numPr>
        <w:pBdr>
          <w:top w:val="nil"/>
          <w:left w:val="nil"/>
          <w:bottom w:val="nil"/>
          <w:right w:val="nil"/>
          <w:between w:val="nil"/>
        </w:pBdr>
        <w:tabs>
          <w:tab w:val="left" w:pos="1134"/>
        </w:tabs>
        <w:spacing w:before="120" w:after="120" w:line="240" w:lineRule="auto"/>
        <w:ind w:left="720"/>
        <w:jc w:val="both"/>
        <w:rPr>
          <w:rFonts w:ascii="Arial" w:eastAsia="Arial" w:hAnsi="Arial" w:cs="Arial"/>
          <w:color w:val="000000"/>
        </w:rPr>
      </w:pPr>
      <w:r w:rsidRPr="00CD33E3">
        <w:rPr>
          <w:rFonts w:ascii="Arial" w:eastAsia="Arial" w:hAnsi="Arial" w:cs="Arial"/>
          <w:color w:val="000000"/>
        </w:rPr>
        <w:t xml:space="preserve">The Supplier shall be able to provide a range of vehicle types and sizes to deal with the broad range of economy movement requirements of the Buyer(s). </w:t>
      </w:r>
    </w:p>
    <w:p w14:paraId="704F1904" w14:textId="77777777" w:rsidR="00567A5E" w:rsidRPr="00CD33E3" w:rsidRDefault="00567A5E" w:rsidP="00567A5E">
      <w:pPr>
        <w:numPr>
          <w:ilvl w:val="2"/>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CD33E3">
        <w:rPr>
          <w:rFonts w:ascii="Arial" w:eastAsia="Arial" w:hAnsi="Arial" w:cs="Arial"/>
          <w:color w:val="000000"/>
        </w:rPr>
        <w:t xml:space="preserve">The Supplier shall make deliveries to the Relevant Authorities site between the hours of 09:00 to 17:00 Monday to Friday throughout the year excluding public holidays in accordance with the delivery option selected by the Relevant Authorities within their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w:t>
      </w:r>
    </w:p>
    <w:p w14:paraId="257F8F7D" w14:textId="77777777" w:rsidR="00567A5E" w:rsidRPr="00CD33E3" w:rsidRDefault="00FE069F" w:rsidP="00567A5E">
      <w:pPr>
        <w:numPr>
          <w:ilvl w:val="2"/>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sdt>
        <w:sdtPr>
          <w:rPr>
            <w:rFonts w:ascii="Arial" w:hAnsi="Arial" w:cs="Arial"/>
          </w:rPr>
          <w:tag w:val="goog_rdk_84"/>
          <w:id w:val="-1808231378"/>
          <w:showingPlcHdr/>
        </w:sdtPr>
        <w:sdtEndPr/>
        <w:sdtContent>
          <w:r w:rsidR="00567A5E" w:rsidRPr="00CD33E3">
            <w:rPr>
              <w:rFonts w:ascii="Arial" w:hAnsi="Arial" w:cs="Arial"/>
            </w:rPr>
            <w:t xml:space="preserve">     </w:t>
          </w:r>
        </w:sdtContent>
      </w:sdt>
      <w:r w:rsidR="00567A5E" w:rsidRPr="00CD33E3">
        <w:rPr>
          <w:rFonts w:ascii="Arial" w:eastAsia="Arial" w:hAnsi="Arial" w:cs="Arial"/>
          <w:color w:val="000000"/>
        </w:rPr>
        <w:t xml:space="preserve">The Supplier shall be aware that deliveries on Saturdays, Sundays or public holidays may be required and the Buyer shall confirm this requirement within their Call </w:t>
      </w:r>
      <w:proofErr w:type="gramStart"/>
      <w:r w:rsidR="00567A5E" w:rsidRPr="00CD33E3">
        <w:rPr>
          <w:rFonts w:ascii="Arial" w:eastAsia="Arial" w:hAnsi="Arial" w:cs="Arial"/>
          <w:color w:val="000000"/>
        </w:rPr>
        <w:t>Off</w:t>
      </w:r>
      <w:proofErr w:type="gramEnd"/>
      <w:r w:rsidR="00567A5E" w:rsidRPr="00CD33E3">
        <w:rPr>
          <w:rFonts w:ascii="Arial" w:eastAsia="Arial" w:hAnsi="Arial" w:cs="Arial"/>
          <w:color w:val="000000"/>
        </w:rPr>
        <w:t xml:space="preserve"> Contract.</w:t>
      </w:r>
    </w:p>
    <w:p w14:paraId="29B06A94" w14:textId="77777777" w:rsidR="00567A5E" w:rsidRPr="00CD33E3" w:rsidRDefault="00567A5E" w:rsidP="00567A5E">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rPr>
      </w:pPr>
      <w:r w:rsidRPr="00CD33E3">
        <w:rPr>
          <w:rFonts w:ascii="Arial" w:eastAsia="Arial" w:hAnsi="Arial" w:cs="Arial"/>
          <w:color w:val="000000"/>
        </w:rPr>
        <w:t>The Supplier shall ensure:</w:t>
      </w:r>
    </w:p>
    <w:p w14:paraId="6FF58422" w14:textId="77777777" w:rsidR="00567A5E" w:rsidRPr="00CD33E3" w:rsidRDefault="00567A5E" w:rsidP="00567A5E">
      <w:pPr>
        <w:widowControl w:val="0"/>
        <w:pBdr>
          <w:top w:val="nil"/>
          <w:left w:val="nil"/>
          <w:bottom w:val="nil"/>
          <w:right w:val="nil"/>
          <w:between w:val="nil"/>
        </w:pBdr>
        <w:tabs>
          <w:tab w:val="left" w:pos="830"/>
          <w:tab w:val="left" w:pos="831"/>
        </w:tabs>
        <w:spacing w:before="120" w:after="0" w:line="240" w:lineRule="auto"/>
        <w:ind w:left="1080"/>
        <w:rPr>
          <w:rFonts w:ascii="Arial" w:eastAsia="Arial" w:hAnsi="Arial" w:cs="Arial"/>
          <w:color w:val="000000"/>
        </w:rPr>
      </w:pPr>
      <w:r w:rsidRPr="00CD33E3">
        <w:rPr>
          <w:rFonts w:ascii="Arial" w:eastAsia="Arial" w:hAnsi="Arial" w:cs="Arial"/>
          <w:color w:val="000000"/>
        </w:rPr>
        <w:t xml:space="preserve">The Buyer provides a postcode for delivery </w:t>
      </w:r>
    </w:p>
    <w:p w14:paraId="38DAFA6C"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21" w:after="0" w:line="240" w:lineRule="auto"/>
        <w:ind w:right="97"/>
        <w:rPr>
          <w:rFonts w:ascii="Arial" w:hAnsi="Arial" w:cs="Arial"/>
        </w:rPr>
      </w:pPr>
      <w:r w:rsidRPr="00CD33E3">
        <w:rPr>
          <w:rFonts w:ascii="Arial" w:eastAsia="Arial" w:hAnsi="Arial" w:cs="Arial"/>
          <w:color w:val="000000"/>
        </w:rPr>
        <w:t xml:space="preserve"> </w:t>
      </w:r>
      <w:sdt>
        <w:sdtPr>
          <w:rPr>
            <w:rFonts w:ascii="Arial" w:hAnsi="Arial" w:cs="Arial"/>
          </w:rPr>
          <w:tag w:val="goog_rdk_85"/>
          <w:id w:val="-1727683506"/>
          <w:showingPlcHdr/>
        </w:sdtPr>
        <w:sdtEndPr/>
        <w:sdtContent>
          <w:r w:rsidRPr="00CD33E3">
            <w:rPr>
              <w:rFonts w:ascii="Arial" w:hAnsi="Arial" w:cs="Arial"/>
            </w:rPr>
            <w:t xml:space="preserve">     </w:t>
          </w:r>
        </w:sdtContent>
      </w:sdt>
      <w:r w:rsidRPr="00CD33E3">
        <w:rPr>
          <w:rFonts w:ascii="Arial" w:eastAsia="Arial" w:hAnsi="Arial" w:cs="Arial"/>
          <w:color w:val="000000"/>
        </w:rPr>
        <w:t xml:space="preserve">A call or </w:t>
      </w:r>
      <w:proofErr w:type="spellStart"/>
      <w:r w:rsidRPr="00CD33E3">
        <w:rPr>
          <w:rFonts w:ascii="Arial" w:eastAsia="Arial" w:hAnsi="Arial" w:cs="Arial"/>
          <w:color w:val="000000"/>
        </w:rPr>
        <w:t>sms</w:t>
      </w:r>
      <w:proofErr w:type="spellEnd"/>
      <w:r w:rsidRPr="00CD33E3">
        <w:rPr>
          <w:rFonts w:ascii="Arial" w:eastAsia="Arial" w:hAnsi="Arial" w:cs="Arial"/>
          <w:color w:val="000000"/>
        </w:rPr>
        <w:t xml:space="preserve"> to the contact number provided by the Buyer(s) is made 1 hour prior to delivery</w:t>
      </w:r>
    </w:p>
    <w:p w14:paraId="43C5D4A1"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18" w:after="0" w:line="240" w:lineRule="auto"/>
        <w:ind w:right="98"/>
        <w:rPr>
          <w:rFonts w:ascii="Arial" w:hAnsi="Arial" w:cs="Arial"/>
        </w:rPr>
      </w:pPr>
      <w:r w:rsidRPr="00CD33E3">
        <w:rPr>
          <w:rFonts w:ascii="Arial" w:eastAsia="Arial" w:hAnsi="Arial" w:cs="Arial"/>
          <w:color w:val="000000"/>
        </w:rPr>
        <w:t>That a signature from a representative of the Buyer(s) is obtained for each delivery which shall also acknowledge the number of parcels received ;</w:t>
      </w:r>
    </w:p>
    <w:p w14:paraId="177B04B3"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18" w:after="0" w:line="240" w:lineRule="auto"/>
        <w:ind w:right="98"/>
        <w:rPr>
          <w:rFonts w:ascii="Arial" w:hAnsi="Arial" w:cs="Arial"/>
        </w:rPr>
      </w:pPr>
      <w:r w:rsidRPr="00CD33E3">
        <w:rPr>
          <w:rFonts w:ascii="Arial" w:eastAsia="Arial" w:hAnsi="Arial" w:cs="Arial"/>
          <w:color w:val="000000"/>
        </w:rPr>
        <w:t>The level of detail required for the proof of delivery shall be agreed between the Supplier and the Buyer(s);</w:t>
      </w:r>
    </w:p>
    <w:p w14:paraId="65700331"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21" w:after="0" w:line="240" w:lineRule="auto"/>
        <w:ind w:right="97"/>
        <w:rPr>
          <w:rFonts w:ascii="Arial" w:hAnsi="Arial" w:cs="Arial"/>
        </w:rPr>
      </w:pPr>
      <w:r w:rsidRPr="00CD33E3">
        <w:rPr>
          <w:rFonts w:ascii="Arial" w:eastAsia="Arial" w:hAnsi="Arial" w:cs="Arial"/>
          <w:color w:val="000000"/>
        </w:rPr>
        <w:t>That any special delivery requirements including the Buyers delivery sites will be set out in the Buyer(s) Call Off Contract are complied with;</w:t>
      </w:r>
    </w:p>
    <w:p w14:paraId="15376989"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21" w:after="0" w:line="240" w:lineRule="auto"/>
        <w:ind w:right="97"/>
        <w:rPr>
          <w:rFonts w:ascii="Arial" w:hAnsi="Arial" w:cs="Arial"/>
        </w:rPr>
      </w:pPr>
      <w:r w:rsidRPr="00CD33E3">
        <w:rPr>
          <w:rFonts w:ascii="Arial" w:eastAsia="Arial" w:hAnsi="Arial" w:cs="Arial"/>
          <w:color w:val="000000"/>
        </w:rPr>
        <w:t>Any changes to a Buyers delivery option will be agreed between the Buyer and Supplier and the Call Off Contract shall be amended to reflect this;</w:t>
      </w:r>
    </w:p>
    <w:p w14:paraId="09D8747B"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22" w:after="0" w:line="240" w:lineRule="auto"/>
        <w:ind w:right="96"/>
        <w:rPr>
          <w:rFonts w:ascii="Arial" w:hAnsi="Arial" w:cs="Arial"/>
        </w:rPr>
      </w:pPr>
      <w:r w:rsidRPr="00CD33E3">
        <w:rPr>
          <w:rFonts w:ascii="Arial" w:eastAsia="Arial" w:hAnsi="Arial" w:cs="Arial"/>
          <w:color w:val="000000"/>
        </w:rPr>
        <w:t>That no deliveries under any circumstances shall be left unattended either inside or outside of any building until a delivery signature is obtained;</w:t>
      </w:r>
    </w:p>
    <w:p w14:paraId="4FF93FA4" w14:textId="77777777" w:rsidR="00567A5E" w:rsidRPr="00CD33E3" w:rsidRDefault="00567A5E" w:rsidP="00567A5E">
      <w:pPr>
        <w:numPr>
          <w:ilvl w:val="0"/>
          <w:numId w:val="6"/>
        </w:numPr>
        <w:pBdr>
          <w:top w:val="nil"/>
          <w:left w:val="nil"/>
          <w:bottom w:val="nil"/>
          <w:right w:val="nil"/>
          <w:between w:val="nil"/>
        </w:pBdr>
        <w:tabs>
          <w:tab w:val="left" w:pos="1551"/>
        </w:tabs>
        <w:spacing w:before="122"/>
        <w:ind w:right="96"/>
        <w:rPr>
          <w:rFonts w:ascii="Arial" w:eastAsia="Arial" w:hAnsi="Arial" w:cs="Arial"/>
          <w:color w:val="000000"/>
        </w:rPr>
      </w:pPr>
      <w:r w:rsidRPr="00CD33E3">
        <w:rPr>
          <w:rFonts w:ascii="Arial" w:eastAsia="Arial" w:hAnsi="Arial" w:cs="Arial"/>
          <w:color w:val="000000"/>
        </w:rPr>
        <w:t>The Supplier shall be responsible for all mechanical off-loading, lifting or moving equipment, if required;</w:t>
      </w:r>
    </w:p>
    <w:p w14:paraId="280B4FD2"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22" w:after="0" w:line="240" w:lineRule="auto"/>
        <w:ind w:right="96"/>
        <w:rPr>
          <w:rFonts w:ascii="Arial" w:hAnsi="Arial" w:cs="Arial"/>
        </w:rPr>
      </w:pPr>
      <w:r w:rsidRPr="00CD33E3">
        <w:rPr>
          <w:rFonts w:ascii="Arial" w:eastAsia="Arial" w:hAnsi="Arial" w:cs="Arial"/>
          <w:color w:val="000000"/>
        </w:rPr>
        <w:t xml:space="preserve">The Supplier shall provide, when required, bulk delivery of items </w:t>
      </w:r>
      <w:proofErr w:type="spellStart"/>
      <w:r w:rsidRPr="00CD33E3">
        <w:rPr>
          <w:rFonts w:ascii="Arial" w:eastAsia="Arial" w:hAnsi="Arial" w:cs="Arial"/>
          <w:color w:val="000000"/>
        </w:rPr>
        <w:t>eg.pallets</w:t>
      </w:r>
      <w:proofErr w:type="spellEnd"/>
      <w:r w:rsidRPr="00CD33E3">
        <w:rPr>
          <w:rFonts w:ascii="Arial" w:eastAsia="Arial" w:hAnsi="Arial" w:cs="Arial"/>
          <w:color w:val="000000"/>
        </w:rPr>
        <w:t xml:space="preserve"> of paper products;</w:t>
      </w:r>
    </w:p>
    <w:p w14:paraId="5501EB94" w14:textId="77777777" w:rsidR="00567A5E" w:rsidRPr="00CD33E3" w:rsidRDefault="00567A5E" w:rsidP="00567A5E">
      <w:pPr>
        <w:widowControl w:val="0"/>
        <w:numPr>
          <w:ilvl w:val="0"/>
          <w:numId w:val="6"/>
        </w:numPr>
        <w:pBdr>
          <w:top w:val="nil"/>
          <w:left w:val="nil"/>
          <w:bottom w:val="nil"/>
          <w:right w:val="nil"/>
          <w:between w:val="nil"/>
        </w:pBdr>
        <w:tabs>
          <w:tab w:val="left" w:pos="1551"/>
        </w:tabs>
        <w:spacing w:before="122" w:after="0" w:line="240" w:lineRule="auto"/>
        <w:ind w:right="96"/>
        <w:rPr>
          <w:rFonts w:ascii="Arial" w:hAnsi="Arial" w:cs="Arial"/>
        </w:rPr>
      </w:pPr>
      <w:r w:rsidRPr="00CD33E3">
        <w:rPr>
          <w:rFonts w:ascii="Arial" w:eastAsia="Arial" w:hAnsi="Arial" w:cs="Arial"/>
          <w:color w:val="000000"/>
        </w:rPr>
        <w:t xml:space="preserve"> The Supplier shall also be required to remove all pallets containers and cages as requested and that this is an accordance with the Buyer(s) requirements; </w:t>
      </w:r>
    </w:p>
    <w:p w14:paraId="45B760C3"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left="830" w:right="96" w:hanging="720"/>
        <w:rPr>
          <w:rFonts w:ascii="Arial" w:eastAsia="Arial" w:hAnsi="Arial" w:cs="Arial"/>
          <w:color w:val="000000"/>
        </w:rPr>
      </w:pPr>
    </w:p>
    <w:p w14:paraId="2707E412"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right="96"/>
        <w:rPr>
          <w:rFonts w:ascii="Arial" w:eastAsia="Arial" w:hAnsi="Arial" w:cs="Arial"/>
          <w:color w:val="000000"/>
        </w:rPr>
      </w:pPr>
      <w:r w:rsidRPr="00CD33E3">
        <w:rPr>
          <w:rFonts w:ascii="Arial" w:eastAsia="Arial" w:hAnsi="Arial" w:cs="Arial"/>
          <w:color w:val="000000"/>
        </w:rPr>
        <w:t>6.5.3   The Supplier shall ensure that all products are packed and labelled by each individual Buyer(s) order. Each delivery shall be accompanied by a delivery note which as a minimum shall include the following:</w:t>
      </w:r>
    </w:p>
    <w:p w14:paraId="74C54819"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lastRenderedPageBreak/>
        <w:t>(</w:t>
      </w:r>
      <w:proofErr w:type="spellStart"/>
      <w:proofErr w:type="gramStart"/>
      <w:r w:rsidRPr="00CD33E3">
        <w:rPr>
          <w:rFonts w:ascii="Arial" w:eastAsia="Arial" w:hAnsi="Arial" w:cs="Arial"/>
          <w:color w:val="000000"/>
        </w:rPr>
        <w:t>i</w:t>
      </w:r>
      <w:proofErr w:type="spellEnd"/>
      <w:proofErr w:type="gramEnd"/>
      <w:r w:rsidRPr="00CD33E3">
        <w:rPr>
          <w:rFonts w:ascii="Arial" w:eastAsia="Arial" w:hAnsi="Arial" w:cs="Arial"/>
          <w:color w:val="000000"/>
        </w:rPr>
        <w:t>)</w:t>
      </w:r>
      <w:r w:rsidRPr="00CD33E3">
        <w:rPr>
          <w:rFonts w:ascii="Arial" w:eastAsia="Arial" w:hAnsi="Arial" w:cs="Arial"/>
          <w:color w:val="000000"/>
        </w:rPr>
        <w:tab/>
        <w:t>name of person who placed the order;</w:t>
      </w:r>
    </w:p>
    <w:p w14:paraId="4F6BE4D0"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(ii)</w:t>
      </w:r>
      <w:r w:rsidRPr="00CD33E3">
        <w:rPr>
          <w:rFonts w:ascii="Arial" w:eastAsia="Arial" w:hAnsi="Arial" w:cs="Arial"/>
          <w:color w:val="000000"/>
        </w:rPr>
        <w:tab/>
      </w:r>
      <w:proofErr w:type="gramStart"/>
      <w:r w:rsidRPr="00CD33E3">
        <w:rPr>
          <w:rFonts w:ascii="Arial" w:eastAsia="Arial" w:hAnsi="Arial" w:cs="Arial"/>
          <w:color w:val="000000"/>
        </w:rPr>
        <w:t>name</w:t>
      </w:r>
      <w:proofErr w:type="gramEnd"/>
      <w:r w:rsidRPr="00CD33E3">
        <w:rPr>
          <w:rFonts w:ascii="Arial" w:eastAsia="Arial" w:hAnsi="Arial" w:cs="Arial"/>
          <w:color w:val="000000"/>
        </w:rPr>
        <w:t xml:space="preserve"> and delivery address of the recipient;</w:t>
      </w:r>
    </w:p>
    <w:p w14:paraId="7935D19B"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(iii)</w:t>
      </w:r>
      <w:r w:rsidRPr="00CD33E3">
        <w:rPr>
          <w:rFonts w:ascii="Arial" w:eastAsia="Arial" w:hAnsi="Arial" w:cs="Arial"/>
          <w:color w:val="000000"/>
        </w:rPr>
        <w:tab/>
      </w:r>
      <w:proofErr w:type="gramStart"/>
      <w:r w:rsidRPr="00CD33E3">
        <w:rPr>
          <w:rFonts w:ascii="Arial" w:eastAsia="Arial" w:hAnsi="Arial" w:cs="Arial"/>
          <w:color w:val="000000"/>
        </w:rPr>
        <w:t>purchase</w:t>
      </w:r>
      <w:proofErr w:type="gramEnd"/>
      <w:r w:rsidRPr="00CD33E3">
        <w:rPr>
          <w:rFonts w:ascii="Arial" w:eastAsia="Arial" w:hAnsi="Arial" w:cs="Arial"/>
          <w:color w:val="000000"/>
        </w:rPr>
        <w:t xml:space="preserve"> order number; </w:t>
      </w:r>
    </w:p>
    <w:p w14:paraId="20B7238B"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 xml:space="preserve">(iv)  </w:t>
      </w:r>
      <w:r w:rsidRPr="00CD33E3">
        <w:rPr>
          <w:rFonts w:ascii="Arial" w:eastAsia="Arial" w:hAnsi="Arial" w:cs="Arial"/>
          <w:color w:val="000000"/>
        </w:rPr>
        <w:tab/>
      </w:r>
      <w:proofErr w:type="gramStart"/>
      <w:r w:rsidRPr="00CD33E3">
        <w:rPr>
          <w:rFonts w:ascii="Arial" w:eastAsia="Arial" w:hAnsi="Arial" w:cs="Arial"/>
          <w:color w:val="000000"/>
        </w:rPr>
        <w:t>product</w:t>
      </w:r>
      <w:proofErr w:type="gramEnd"/>
      <w:r w:rsidRPr="00CD33E3">
        <w:rPr>
          <w:rFonts w:ascii="Arial" w:eastAsia="Arial" w:hAnsi="Arial" w:cs="Arial"/>
          <w:color w:val="000000"/>
        </w:rPr>
        <w:t xml:space="preserve"> code and description;</w:t>
      </w:r>
    </w:p>
    <w:p w14:paraId="2CDB4544"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(v)</w:t>
      </w:r>
      <w:r w:rsidRPr="00CD33E3">
        <w:rPr>
          <w:rFonts w:ascii="Arial" w:eastAsia="Arial" w:hAnsi="Arial" w:cs="Arial"/>
          <w:color w:val="000000"/>
        </w:rPr>
        <w:tab/>
      </w:r>
      <w:proofErr w:type="gramStart"/>
      <w:r w:rsidRPr="00CD33E3">
        <w:rPr>
          <w:rFonts w:ascii="Arial" w:eastAsia="Arial" w:hAnsi="Arial" w:cs="Arial"/>
          <w:color w:val="000000"/>
        </w:rPr>
        <w:t>quantity</w:t>
      </w:r>
      <w:proofErr w:type="gramEnd"/>
      <w:r w:rsidRPr="00CD33E3">
        <w:rPr>
          <w:rFonts w:ascii="Arial" w:eastAsia="Arial" w:hAnsi="Arial" w:cs="Arial"/>
          <w:color w:val="000000"/>
        </w:rPr>
        <w:t xml:space="preserve"> of parcels packed for each order;</w:t>
      </w:r>
    </w:p>
    <w:p w14:paraId="72FD1D43" w14:textId="77777777" w:rsidR="00567A5E" w:rsidRPr="00CD33E3" w:rsidRDefault="00567A5E" w:rsidP="00567A5E">
      <w:pPr>
        <w:widowControl w:val="0"/>
        <w:pBdr>
          <w:top w:val="nil"/>
          <w:left w:val="nil"/>
          <w:bottom w:val="nil"/>
          <w:right w:val="nil"/>
          <w:between w:val="nil"/>
        </w:pBdr>
        <w:tabs>
          <w:tab w:val="left" w:pos="1551"/>
        </w:tabs>
        <w:spacing w:before="122" w:after="0" w:line="240" w:lineRule="auto"/>
        <w:ind w:left="2160" w:right="96" w:hanging="720"/>
        <w:rPr>
          <w:rFonts w:ascii="Arial" w:eastAsia="Arial" w:hAnsi="Arial" w:cs="Arial"/>
          <w:color w:val="000000"/>
        </w:rPr>
      </w:pPr>
      <w:r w:rsidRPr="00CD33E3">
        <w:rPr>
          <w:rFonts w:ascii="Arial" w:eastAsia="Arial" w:hAnsi="Arial" w:cs="Arial"/>
          <w:color w:val="000000"/>
        </w:rPr>
        <w:t xml:space="preserve">(vi)  </w:t>
      </w:r>
      <w:r w:rsidRPr="00CD33E3">
        <w:rPr>
          <w:rFonts w:ascii="Arial" w:eastAsia="Arial" w:hAnsi="Arial" w:cs="Arial"/>
          <w:color w:val="000000"/>
        </w:rPr>
        <w:tab/>
      </w:r>
      <w:proofErr w:type="gramStart"/>
      <w:r w:rsidRPr="00CD33E3">
        <w:rPr>
          <w:rFonts w:ascii="Arial" w:eastAsia="Arial" w:hAnsi="Arial" w:cs="Arial"/>
          <w:color w:val="000000"/>
        </w:rPr>
        <w:t>number</w:t>
      </w:r>
      <w:proofErr w:type="gramEnd"/>
      <w:r w:rsidRPr="00CD33E3">
        <w:rPr>
          <w:rFonts w:ascii="Arial" w:eastAsia="Arial" w:hAnsi="Arial" w:cs="Arial"/>
          <w:color w:val="000000"/>
        </w:rPr>
        <w:t xml:space="preserve"> of products in each parcel;</w:t>
      </w:r>
    </w:p>
    <w:p w14:paraId="73589231" w14:textId="77777777" w:rsidR="00567A5E" w:rsidRPr="00CD33E3" w:rsidRDefault="00567A5E" w:rsidP="00567A5E">
      <w:pPr>
        <w:pStyle w:val="ListParagraph"/>
        <w:widowControl w:val="0"/>
        <w:numPr>
          <w:ilvl w:val="2"/>
          <w:numId w:val="3"/>
        </w:numPr>
        <w:pBdr>
          <w:top w:val="nil"/>
          <w:left w:val="nil"/>
          <w:bottom w:val="nil"/>
          <w:right w:val="nil"/>
          <w:between w:val="nil"/>
        </w:pBdr>
        <w:tabs>
          <w:tab w:val="left" w:pos="1551"/>
        </w:tabs>
        <w:spacing w:before="122" w:after="0" w:line="240" w:lineRule="auto"/>
        <w:ind w:right="96"/>
        <w:rPr>
          <w:rFonts w:ascii="Arial" w:eastAsia="Arial" w:hAnsi="Arial" w:cs="Arial"/>
          <w:color w:val="000000"/>
        </w:rPr>
      </w:pPr>
      <w:r w:rsidRPr="00CD33E3">
        <w:rPr>
          <w:rFonts w:ascii="Arial" w:eastAsia="Arial" w:hAnsi="Arial" w:cs="Arial"/>
          <w:color w:val="000000"/>
        </w:rPr>
        <w:t xml:space="preserve">name of person who placed the order from the Buyer(s) organisation and the delivery address; </w:t>
      </w:r>
    </w:p>
    <w:p w14:paraId="27ED4F93" w14:textId="77777777" w:rsidR="00567A5E" w:rsidRPr="00CD33E3" w:rsidRDefault="00567A5E" w:rsidP="00567A5E">
      <w:pPr>
        <w:pStyle w:val="ListParagraph"/>
        <w:widowControl w:val="0"/>
        <w:numPr>
          <w:ilvl w:val="2"/>
          <w:numId w:val="3"/>
        </w:numPr>
        <w:pBdr>
          <w:top w:val="nil"/>
          <w:left w:val="nil"/>
          <w:bottom w:val="nil"/>
          <w:right w:val="nil"/>
          <w:between w:val="nil"/>
        </w:pBdr>
        <w:tabs>
          <w:tab w:val="left" w:pos="1551"/>
        </w:tabs>
        <w:spacing w:before="122" w:after="0" w:line="240" w:lineRule="auto"/>
        <w:ind w:right="96"/>
        <w:rPr>
          <w:rFonts w:ascii="Arial" w:eastAsia="Arial" w:hAnsi="Arial" w:cs="Arial"/>
          <w:color w:val="000000"/>
        </w:rPr>
      </w:pPr>
      <w:r w:rsidRPr="00CD33E3">
        <w:rPr>
          <w:rFonts w:ascii="Arial" w:eastAsia="Arial" w:hAnsi="Arial" w:cs="Arial"/>
          <w:color w:val="000000"/>
        </w:rPr>
        <w:t>details of products to follow(part order fulfilled)</w:t>
      </w:r>
    </w:p>
    <w:p w14:paraId="561271EC"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t>6.5.4  In the event any Buyer(s) are not be able to accept partial or incomplete orders due to additional invoice costs, this shall be highlighted at the individual Call Off Contract under this Framework Contract .</w:t>
      </w:r>
    </w:p>
    <w:p w14:paraId="1CA95B6E"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t>6.5.5   The Supplier shall ensure that where this requirement is requested, they guarantee that the deliveries are fulfilled in a single drop.</w:t>
      </w:r>
    </w:p>
    <w:p w14:paraId="282545A2"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t>6.5.6 The Supplier shall have the capability to electronically track all orders from point of order through to final delivery destination</w:t>
      </w:r>
    </w:p>
    <w:p w14:paraId="38ED13F2"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p>
    <w:p w14:paraId="7A22F850" w14:textId="77777777" w:rsidR="00567A5E" w:rsidRPr="00CD33E3" w:rsidRDefault="00567A5E" w:rsidP="00567A5E">
      <w:pPr>
        <w:widowControl w:val="0"/>
        <w:pBdr>
          <w:top w:val="nil"/>
          <w:left w:val="nil"/>
          <w:bottom w:val="nil"/>
          <w:right w:val="nil"/>
          <w:between w:val="nil"/>
        </w:pBdr>
        <w:tabs>
          <w:tab w:val="left" w:pos="831"/>
        </w:tabs>
        <w:spacing w:before="120" w:after="0" w:line="240" w:lineRule="auto"/>
        <w:ind w:right="95"/>
        <w:jc w:val="both"/>
        <w:rPr>
          <w:rFonts w:ascii="Arial" w:eastAsia="Arial" w:hAnsi="Arial" w:cs="Arial"/>
          <w:color w:val="000000"/>
        </w:rPr>
      </w:pPr>
      <w:r w:rsidRPr="00CD33E3">
        <w:rPr>
          <w:rFonts w:ascii="Arial" w:eastAsia="Arial" w:hAnsi="Arial" w:cs="Arial"/>
          <w:color w:val="000000"/>
        </w:rPr>
        <w:t xml:space="preserve"> </w:t>
      </w:r>
    </w:p>
    <w:p w14:paraId="2A9D0741" w14:textId="77777777" w:rsidR="00567A5E" w:rsidRPr="00CD33E3" w:rsidRDefault="00FE069F" w:rsidP="00567A5E">
      <w:pPr>
        <w:numPr>
          <w:ilvl w:val="1"/>
          <w:numId w:val="1"/>
        </w:numPr>
        <w:pBdr>
          <w:top w:val="nil"/>
          <w:left w:val="nil"/>
          <w:bottom w:val="nil"/>
          <w:right w:val="nil"/>
          <w:between w:val="nil"/>
        </w:pBdr>
        <w:ind w:left="720"/>
        <w:rPr>
          <w:rFonts w:ascii="Arial" w:eastAsia="Arial" w:hAnsi="Arial" w:cs="Arial"/>
          <w:b/>
          <w:color w:val="000000"/>
        </w:rPr>
      </w:pPr>
      <w:sdt>
        <w:sdtPr>
          <w:rPr>
            <w:rFonts w:ascii="Arial" w:hAnsi="Arial" w:cs="Arial"/>
          </w:rPr>
          <w:tag w:val="goog_rdk_86"/>
          <w:id w:val="119189595"/>
        </w:sdtPr>
        <w:sdtEndPr/>
        <w:sdtContent/>
      </w:sdt>
      <w:r w:rsidR="00567A5E" w:rsidRPr="00CD33E3">
        <w:rPr>
          <w:rFonts w:ascii="Arial" w:eastAsia="Arial" w:hAnsi="Arial" w:cs="Arial"/>
          <w:b/>
          <w:color w:val="000000"/>
        </w:rPr>
        <w:t xml:space="preserve">Service Wraps </w:t>
      </w:r>
    </w:p>
    <w:p w14:paraId="652C1B8F" w14:textId="77777777" w:rsidR="00567A5E" w:rsidRPr="00CD33E3" w:rsidRDefault="00567A5E" w:rsidP="00567A5E">
      <w:pPr>
        <w:numPr>
          <w:ilvl w:val="1"/>
          <w:numId w:val="1"/>
        </w:numPr>
        <w:pBdr>
          <w:top w:val="nil"/>
          <w:left w:val="nil"/>
          <w:bottom w:val="nil"/>
          <w:right w:val="nil"/>
          <w:between w:val="nil"/>
        </w:pBdr>
        <w:ind w:left="720"/>
        <w:rPr>
          <w:rFonts w:ascii="Arial" w:eastAsia="Arial" w:hAnsi="Arial" w:cs="Arial"/>
          <w:color w:val="000000"/>
        </w:rPr>
      </w:pPr>
      <w:r w:rsidRPr="00CD33E3">
        <w:rPr>
          <w:rFonts w:ascii="Arial" w:eastAsia="Arial" w:hAnsi="Arial" w:cs="Arial"/>
          <w:color w:val="000000"/>
        </w:rPr>
        <w:t xml:space="preserve">The Supplier shall provide the Buyers with a choice of delivery service options which shall be specified by the Buyers within their individual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established under this Framework Contract.</w:t>
      </w:r>
    </w:p>
    <w:p w14:paraId="682A19B5" w14:textId="77777777" w:rsidR="00567A5E" w:rsidRPr="00CD33E3" w:rsidRDefault="00567A5E" w:rsidP="00567A5E">
      <w:pPr>
        <w:numPr>
          <w:ilvl w:val="2"/>
          <w:numId w:val="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at all times provide a cost effective delivery option as outlined in the service delivery options listed below:</w:t>
      </w:r>
    </w:p>
    <w:p w14:paraId="32293003" w14:textId="77777777" w:rsidR="00567A5E" w:rsidRPr="00CD33E3" w:rsidRDefault="00567A5E" w:rsidP="00567A5E">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Delivery Option 1</w:t>
      </w:r>
      <w:r w:rsidRPr="00CD33E3">
        <w:rPr>
          <w:rFonts w:ascii="Arial" w:eastAsia="Arial" w:hAnsi="Arial" w:cs="Arial"/>
          <w:color w:val="000000"/>
        </w:rPr>
        <w:t xml:space="preserve"> – electronic transactions which comprise of a single next day delivery to a single delivery point;</w:t>
      </w:r>
    </w:p>
    <w:p w14:paraId="7123B535" w14:textId="77777777" w:rsidR="00567A5E" w:rsidRPr="00CD33E3" w:rsidRDefault="00567A5E" w:rsidP="00567A5E">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Delivery Option 2</w:t>
      </w:r>
      <w:r w:rsidRPr="00CD33E3">
        <w:rPr>
          <w:rFonts w:ascii="Arial" w:eastAsia="Arial" w:hAnsi="Arial" w:cs="Arial"/>
          <w:color w:val="000000"/>
        </w:rPr>
        <w:t xml:space="preserve"> - electronic transactions which comprise of a single delivery once a week consolidating all Orders received up to point of fulfilment, to a single delivery point, with no consolidation of invoices </w:t>
      </w:r>
    </w:p>
    <w:p w14:paraId="01EBB575" w14:textId="77777777" w:rsidR="00567A5E" w:rsidRPr="00CD33E3" w:rsidRDefault="00567A5E" w:rsidP="00567A5E">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Delivery Option 3</w:t>
      </w:r>
      <w:r w:rsidRPr="00CD33E3">
        <w:rPr>
          <w:rFonts w:ascii="Arial" w:eastAsia="Arial" w:hAnsi="Arial" w:cs="Arial"/>
          <w:color w:val="000000"/>
        </w:rPr>
        <w:t xml:space="preserve"> manual transactions which comprise of twice weekly deliveries consolidating all Orders received up to point of fulfilment. Deliveries to a single delivery point, with no consolidation of invoices. Deliveries to multiple locations within a site (including deliveries to desk);</w:t>
      </w:r>
    </w:p>
    <w:p w14:paraId="4A9CFF14" w14:textId="77777777" w:rsidR="00567A5E" w:rsidRPr="00CD33E3" w:rsidRDefault="00567A5E" w:rsidP="00567A5E">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b/>
          <w:color w:val="000000"/>
        </w:rPr>
        <w:t>Delivery Option 4</w:t>
      </w:r>
      <w:r w:rsidRPr="00CD33E3">
        <w:rPr>
          <w:rFonts w:ascii="Arial" w:eastAsia="Arial" w:hAnsi="Arial" w:cs="Arial"/>
          <w:color w:val="000000"/>
        </w:rPr>
        <w:t xml:space="preserve"> - A bespoke option historically for Ministry of Defence (MoD) but can be utilised by any public sector organisation. This comprises of twice weekly, desktop delivery, delivery to a single point, multi drop deliveries, electronic transactions and manual transactions. There may also be a </w:t>
      </w:r>
      <w:sdt>
        <w:sdtPr>
          <w:rPr>
            <w:rFonts w:ascii="Arial" w:hAnsi="Arial" w:cs="Arial"/>
          </w:rPr>
          <w:tag w:val="goog_rdk_87"/>
          <w:id w:val="-672496293"/>
        </w:sdtPr>
        <w:sdtEndPr/>
        <w:sdtContent/>
      </w:sdt>
      <w:r w:rsidRPr="00CD33E3">
        <w:rPr>
          <w:rFonts w:ascii="Arial" w:eastAsia="Arial" w:hAnsi="Arial" w:cs="Arial"/>
          <w:color w:val="000000"/>
        </w:rPr>
        <w:t xml:space="preserve">requirement for ad hoc delivery requests when required which the Buyer </w:t>
      </w:r>
      <w:r w:rsidRPr="00CD33E3">
        <w:rPr>
          <w:rFonts w:ascii="Arial" w:eastAsia="Arial" w:hAnsi="Arial" w:cs="Arial"/>
          <w:color w:val="000000"/>
        </w:rPr>
        <w:lastRenderedPageBreak/>
        <w:t>may not be able to plan in advance and may include a next day delivery option.</w:t>
      </w:r>
    </w:p>
    <w:p w14:paraId="03F2773E" w14:textId="77777777" w:rsidR="00567A5E" w:rsidRPr="00CD33E3" w:rsidRDefault="00567A5E" w:rsidP="00567A5E">
      <w:pPr>
        <w:numPr>
          <w:ilvl w:val="1"/>
          <w:numId w:val="1"/>
        </w:numPr>
        <w:pBdr>
          <w:top w:val="nil"/>
          <w:left w:val="nil"/>
          <w:bottom w:val="nil"/>
          <w:right w:val="nil"/>
          <w:between w:val="nil"/>
        </w:pBdr>
        <w:ind w:left="720"/>
        <w:rPr>
          <w:rFonts w:ascii="Arial" w:eastAsia="Arial" w:hAnsi="Arial" w:cs="Arial"/>
          <w:color w:val="000000"/>
        </w:rPr>
      </w:pPr>
      <w:r w:rsidRPr="00CD33E3">
        <w:rPr>
          <w:rFonts w:ascii="Arial" w:eastAsia="Arial" w:hAnsi="Arial" w:cs="Arial"/>
          <w:b/>
          <w:color w:val="000000"/>
        </w:rPr>
        <w:t xml:space="preserve"> </w:t>
      </w:r>
      <w:r w:rsidRPr="00CD33E3">
        <w:rPr>
          <w:rFonts w:ascii="Arial" w:eastAsia="Arial" w:hAnsi="Arial" w:cs="Arial"/>
          <w:color w:val="000000"/>
        </w:rPr>
        <w:t>The Supplier shall be aware that</w:t>
      </w:r>
      <w:r w:rsidRPr="00CD33E3">
        <w:rPr>
          <w:rFonts w:ascii="Arial" w:eastAsia="Arial" w:hAnsi="Arial" w:cs="Arial"/>
          <w:b/>
          <w:color w:val="000000"/>
        </w:rPr>
        <w:t xml:space="preserve"> </w:t>
      </w:r>
      <w:r w:rsidRPr="00CD33E3">
        <w:rPr>
          <w:rFonts w:ascii="Arial" w:eastAsia="Arial" w:hAnsi="Arial" w:cs="Arial"/>
          <w:color w:val="000000"/>
        </w:rPr>
        <w:t xml:space="preserve">Buyers shall be able to collect from a Suppliers premises. This shall be specified by the Buyers within their individual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established under this Framework Contract.</w:t>
      </w:r>
    </w:p>
    <w:p w14:paraId="07D528E5" w14:textId="77777777" w:rsidR="00567A5E" w:rsidRPr="00CD33E3" w:rsidRDefault="00567A5E" w:rsidP="00567A5E">
      <w:pPr>
        <w:numPr>
          <w:ilvl w:val="3"/>
          <w:numId w:val="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also be aware that there may be a requirement to deliver to multiple locations within a Buyers site.</w:t>
      </w:r>
      <w:r w:rsidRPr="00CD33E3">
        <w:rPr>
          <w:rFonts w:ascii="Arial" w:hAnsi="Arial" w:cs="Arial"/>
          <w:color w:val="000000"/>
        </w:rPr>
        <w:t xml:space="preserve"> </w:t>
      </w:r>
      <w:r w:rsidRPr="00CD33E3">
        <w:rPr>
          <w:rFonts w:ascii="Arial" w:eastAsia="Arial" w:hAnsi="Arial" w:cs="Arial"/>
          <w:color w:val="000000"/>
        </w:rPr>
        <w:t xml:space="preserve">This shall be specified by the Buyers within their individual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established under this Framework Contract.   </w:t>
      </w:r>
    </w:p>
    <w:p w14:paraId="178E827B" w14:textId="77777777" w:rsidR="00567A5E" w:rsidRPr="00CD33E3" w:rsidRDefault="00567A5E" w:rsidP="00567A5E">
      <w:pPr>
        <w:numPr>
          <w:ilvl w:val="1"/>
          <w:numId w:val="1"/>
        </w:numPr>
        <w:pBdr>
          <w:top w:val="nil"/>
          <w:left w:val="nil"/>
          <w:bottom w:val="nil"/>
          <w:right w:val="nil"/>
          <w:between w:val="nil"/>
        </w:pBdr>
        <w:ind w:left="720"/>
        <w:rPr>
          <w:rFonts w:ascii="Arial" w:eastAsia="Arial" w:hAnsi="Arial" w:cs="Arial"/>
          <w:b/>
          <w:color w:val="000000"/>
        </w:rPr>
      </w:pPr>
      <w:r w:rsidRPr="00CD33E3">
        <w:rPr>
          <w:rFonts w:ascii="Arial" w:eastAsia="Arial" w:hAnsi="Arial" w:cs="Arial"/>
          <w:b/>
          <w:color w:val="000000"/>
        </w:rPr>
        <w:t>Additional Services</w:t>
      </w:r>
    </w:p>
    <w:p w14:paraId="51305F61" w14:textId="77777777" w:rsidR="00567A5E" w:rsidRPr="00CD33E3" w:rsidRDefault="00FE069F" w:rsidP="00567A5E">
      <w:pPr>
        <w:numPr>
          <w:ilvl w:val="1"/>
          <w:numId w:val="1"/>
        </w:numPr>
        <w:pBdr>
          <w:top w:val="nil"/>
          <w:left w:val="nil"/>
          <w:bottom w:val="nil"/>
          <w:right w:val="nil"/>
          <w:between w:val="nil"/>
        </w:pBdr>
        <w:ind w:left="720"/>
        <w:rPr>
          <w:rFonts w:ascii="Arial" w:eastAsia="Arial" w:hAnsi="Arial" w:cs="Arial"/>
          <w:color w:val="000000"/>
        </w:rPr>
      </w:pPr>
      <w:sdt>
        <w:sdtPr>
          <w:rPr>
            <w:rFonts w:ascii="Arial" w:hAnsi="Arial" w:cs="Arial"/>
          </w:rPr>
          <w:tag w:val="goog_rdk_88"/>
          <w:id w:val="1651240250"/>
        </w:sdtPr>
        <w:sdtEndPr/>
        <w:sdtContent/>
      </w:sdt>
      <w:r w:rsidR="00567A5E" w:rsidRPr="00CD33E3">
        <w:rPr>
          <w:rFonts w:ascii="Arial" w:eastAsia="Arial" w:hAnsi="Arial" w:cs="Arial"/>
          <w:color w:val="000000"/>
        </w:rPr>
        <w:t xml:space="preserve">When required by a Buyer, the Supplier shall provide an overseas delivery service from the UK. The Supplier shall provide a direct delivery service, and shall utilise the Buyers existing carriers and routes. Contracting Authorities shall confirm within their Call </w:t>
      </w:r>
      <w:proofErr w:type="gramStart"/>
      <w:r w:rsidR="00567A5E" w:rsidRPr="00CD33E3">
        <w:rPr>
          <w:rFonts w:ascii="Arial" w:eastAsia="Arial" w:hAnsi="Arial" w:cs="Arial"/>
          <w:color w:val="000000"/>
        </w:rPr>
        <w:t>Off</w:t>
      </w:r>
      <w:proofErr w:type="gramEnd"/>
      <w:r w:rsidR="00567A5E" w:rsidRPr="00CD33E3">
        <w:rPr>
          <w:rFonts w:ascii="Arial" w:eastAsia="Arial" w:hAnsi="Arial" w:cs="Arial"/>
          <w:color w:val="000000"/>
        </w:rPr>
        <w:t xml:space="preserve"> Contract whether they shall require overseas deliveries. </w:t>
      </w:r>
    </w:p>
    <w:p w14:paraId="47C7FD01" w14:textId="77777777" w:rsidR="00567A5E" w:rsidRPr="00CD33E3" w:rsidRDefault="00FE069F" w:rsidP="00552B42">
      <w:pPr>
        <w:numPr>
          <w:ilvl w:val="0"/>
          <w:numId w:val="34"/>
        </w:numPr>
        <w:pBdr>
          <w:top w:val="nil"/>
          <w:left w:val="nil"/>
          <w:bottom w:val="nil"/>
          <w:right w:val="nil"/>
          <w:between w:val="nil"/>
        </w:pBdr>
        <w:rPr>
          <w:rFonts w:ascii="Arial" w:eastAsia="Arial" w:hAnsi="Arial" w:cs="Arial"/>
          <w:b/>
          <w:color w:val="000000"/>
        </w:rPr>
      </w:pPr>
      <w:sdt>
        <w:sdtPr>
          <w:rPr>
            <w:rFonts w:ascii="Arial" w:hAnsi="Arial" w:cs="Arial"/>
          </w:rPr>
          <w:tag w:val="goog_rdk_89"/>
          <w:id w:val="-1446687457"/>
        </w:sdtPr>
        <w:sdtEndPr/>
        <w:sdtContent/>
      </w:sdt>
      <w:r w:rsidR="00567A5E" w:rsidRPr="00CD33E3">
        <w:rPr>
          <w:rFonts w:ascii="Arial" w:eastAsia="Arial" w:hAnsi="Arial" w:cs="Arial"/>
          <w:b/>
          <w:color w:val="000000"/>
        </w:rPr>
        <w:t xml:space="preserve">Account Management </w:t>
      </w:r>
    </w:p>
    <w:p w14:paraId="5E41F75D" w14:textId="77777777" w:rsidR="00567A5E" w:rsidRPr="00CD33E3" w:rsidRDefault="00567A5E" w:rsidP="00552B42">
      <w:pPr>
        <w:numPr>
          <w:ilvl w:val="1"/>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provide CCS with a nominated named account manager and deputy account manager who will be the framework contact.</w:t>
      </w:r>
      <w:r w:rsidRPr="00CD33E3">
        <w:rPr>
          <w:rFonts w:ascii="Arial" w:hAnsi="Arial" w:cs="Arial"/>
          <w:color w:val="000000"/>
        </w:rPr>
        <w:t xml:space="preserve"> </w:t>
      </w:r>
      <w:r w:rsidRPr="00CD33E3">
        <w:rPr>
          <w:rFonts w:ascii="Arial" w:eastAsia="Arial" w:hAnsi="Arial" w:cs="Arial"/>
          <w:color w:val="000000"/>
        </w:rPr>
        <w:t>The nominated account manager shall have a minimum of two years’ relevant industry experience.</w:t>
      </w:r>
    </w:p>
    <w:p w14:paraId="23BB891F"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Supplier shall within five (5) Working Days of the Framework Contract Start Date supply to CCS the name and contact details (including email address and telephone numbers) of the nominated account manager and deputy account manager for this Framework Contract. This shall include periods of unavailability and absence.</w:t>
      </w:r>
    </w:p>
    <w:p w14:paraId="6C883809"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also ensure that the deputy account managers name and contact details (including email address and telephone numbers) are provided to CCS prior to the nominated account manager’s unavailability and/or absence.  </w:t>
      </w:r>
    </w:p>
    <w:p w14:paraId="40DA9FF0"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 shall ensure that the deputy account manager has the same delegated powers, authority and discretion as the nominated account manager.</w:t>
      </w:r>
    </w:p>
    <w:p w14:paraId="1E369EF8"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notify CCS if the named account leaves their organisation </w:t>
      </w:r>
    </w:p>
    <w:p w14:paraId="307D4F56"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That Supplier shall be aware that CCS requires that all communication to the Supplier are acknowledged within 1 working day Monday to Friday, excluding public holidays.</w:t>
      </w:r>
    </w:p>
    <w:p w14:paraId="52595568"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provide Supplier Contract Manager who will oversee the operation of the Call Off Contract with the Buyer(s) </w:t>
      </w:r>
    </w:p>
    <w:p w14:paraId="482E5557"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 xml:space="preserve">The account manager shall work closely with respective Buyers’ to ensure the effective transition of the office supplies requirements. An on </w:t>
      </w:r>
      <w:proofErr w:type="gramStart"/>
      <w:r w:rsidRPr="00CD33E3">
        <w:rPr>
          <w:rFonts w:ascii="Arial" w:eastAsia="Arial" w:hAnsi="Arial" w:cs="Arial"/>
          <w:color w:val="000000"/>
        </w:rPr>
        <w:t>boarding  plan</w:t>
      </w:r>
      <w:proofErr w:type="gramEnd"/>
      <w:r w:rsidRPr="00CD33E3">
        <w:rPr>
          <w:rFonts w:ascii="Arial" w:eastAsia="Arial" w:hAnsi="Arial" w:cs="Arial"/>
          <w:color w:val="000000"/>
        </w:rPr>
        <w:t xml:space="preserve"> will be agreed with the Supplier upon contract award.</w:t>
      </w:r>
    </w:p>
    <w:p w14:paraId="348CCD49"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CCS shall require the Supplier to shall deliver and communicate transparency of pricing, savings, and shall provide to CCS as a minimum, with the following:</w:t>
      </w:r>
    </w:p>
    <w:p w14:paraId="18AC4BD4" w14:textId="77777777" w:rsidR="00567A5E" w:rsidRPr="00CD33E3" w:rsidRDefault="00567A5E" w:rsidP="00567A5E">
      <w:pPr>
        <w:numPr>
          <w:ilvl w:val="3"/>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a written recommendations report every quarter, outlining how Buyers can purchase more effectively and make incremental savings;</w:t>
      </w:r>
    </w:p>
    <w:p w14:paraId="24E5C37B" w14:textId="77777777" w:rsidR="00567A5E" w:rsidRPr="00CD33E3" w:rsidRDefault="00567A5E" w:rsidP="00567A5E">
      <w:pPr>
        <w:numPr>
          <w:ilvl w:val="3"/>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w:t>
      </w:r>
      <w:proofErr w:type="gramStart"/>
      <w:r w:rsidRPr="00CD33E3">
        <w:rPr>
          <w:rFonts w:ascii="Arial" w:eastAsia="Arial" w:hAnsi="Arial" w:cs="Arial"/>
          <w:color w:val="000000"/>
        </w:rPr>
        <w:t>an</w:t>
      </w:r>
      <w:proofErr w:type="gramEnd"/>
      <w:r w:rsidRPr="00CD33E3">
        <w:rPr>
          <w:rFonts w:ascii="Arial" w:eastAsia="Arial" w:hAnsi="Arial" w:cs="Arial"/>
          <w:color w:val="000000"/>
        </w:rPr>
        <w:t xml:space="preserve"> agreed summarised continuous improvement plan, to be submitted three (3) months after the first Buyer(s) Call Off Start Date, with quarterly communication of progress on actions for the duration of this Framework Contract. The entire continuous Improvement plan shall be updated annually for the duration of this Framework Contract.</w:t>
      </w:r>
    </w:p>
    <w:p w14:paraId="1D8919C1" w14:textId="77777777" w:rsidR="00567A5E" w:rsidRPr="00CD33E3" w:rsidRDefault="00567A5E" w:rsidP="00567A5E">
      <w:pPr>
        <w:numPr>
          <w:ilvl w:val="3"/>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w:t>
      </w:r>
      <w:proofErr w:type="gramStart"/>
      <w:r w:rsidRPr="00CD33E3">
        <w:rPr>
          <w:rFonts w:ascii="Arial" w:eastAsia="Arial" w:hAnsi="Arial" w:cs="Arial"/>
          <w:color w:val="000000"/>
        </w:rPr>
        <w:t>a</w:t>
      </w:r>
      <w:proofErr w:type="gramEnd"/>
      <w:r w:rsidRPr="00CD33E3">
        <w:rPr>
          <w:rFonts w:ascii="Arial" w:eastAsia="Arial" w:hAnsi="Arial" w:cs="Arial"/>
          <w:color w:val="000000"/>
        </w:rPr>
        <w:t xml:space="preserve"> quarterly written communication, which includes details of changes in customer behaviour trends, improvements, risks, issues, complaints and concerns.</w:t>
      </w:r>
    </w:p>
    <w:p w14:paraId="2FADD350" w14:textId="77777777" w:rsidR="00567A5E" w:rsidRPr="00CD33E3" w:rsidRDefault="00567A5E" w:rsidP="00567A5E">
      <w:pPr>
        <w:numPr>
          <w:ilvl w:val="3"/>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 the account manager shall attend Supplier review meetings with CCS in accordance with the requirements of Framework Schedule 4 – Framework Management and shall deliver and communicate transparency of pricing, savings, and shall provide to CCS  as a minimum, with the following:</w:t>
      </w:r>
    </w:p>
    <w:p w14:paraId="3A906181" w14:textId="77777777" w:rsidR="00567A5E" w:rsidRPr="00CD33E3" w:rsidRDefault="00567A5E" w:rsidP="00567A5E">
      <w:pPr>
        <w:numPr>
          <w:ilvl w:val="3"/>
          <w:numId w:val="23"/>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A written recommendations report every quarter, outlining how Contracting Authorities can purchase more effectively and make incremental savings;</w:t>
      </w:r>
    </w:p>
    <w:p w14:paraId="4FF9699B"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account manager shall attend Supplier review meetings with CCS in accordance with the requirements of Schedule 4 –Framework Management .The frequency of meetings shall be agreed by CCS.</w:t>
      </w:r>
    </w:p>
    <w:p w14:paraId="2E552DAF" w14:textId="77777777" w:rsidR="00567A5E" w:rsidRPr="00CD33E3" w:rsidRDefault="00567A5E" w:rsidP="00567A5E">
      <w:pPr>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The Suppliers Contract Manager shall also attend review meeting with the Buyer(s).</w:t>
      </w:r>
      <w:r w:rsidRPr="00CD33E3">
        <w:rPr>
          <w:rFonts w:ascii="Arial" w:hAnsi="Arial" w:cs="Arial"/>
          <w:color w:val="000000"/>
        </w:rPr>
        <w:t xml:space="preserve"> </w:t>
      </w:r>
      <w:r w:rsidRPr="00CD33E3">
        <w:rPr>
          <w:rFonts w:ascii="Arial" w:eastAsia="Arial" w:hAnsi="Arial" w:cs="Arial"/>
          <w:color w:val="000000"/>
        </w:rPr>
        <w:t xml:space="preserve">This shall be agreed within the Call </w:t>
      </w:r>
      <w:proofErr w:type="gramStart"/>
      <w:r w:rsidRPr="00CD33E3">
        <w:rPr>
          <w:rFonts w:ascii="Arial" w:eastAsia="Arial" w:hAnsi="Arial" w:cs="Arial"/>
          <w:color w:val="000000"/>
        </w:rPr>
        <w:t>Off</w:t>
      </w:r>
      <w:proofErr w:type="gramEnd"/>
      <w:r w:rsidRPr="00CD33E3">
        <w:rPr>
          <w:rFonts w:ascii="Arial" w:eastAsia="Arial" w:hAnsi="Arial" w:cs="Arial"/>
          <w:color w:val="000000"/>
        </w:rPr>
        <w:t xml:space="preserve"> Contract established under this Framework Contract.</w:t>
      </w:r>
    </w:p>
    <w:p w14:paraId="14C66C44" w14:textId="77777777" w:rsidR="00567A5E" w:rsidRPr="00CD33E3" w:rsidRDefault="00567A5E" w:rsidP="00567A5E">
      <w:pPr>
        <w:numPr>
          <w:ilvl w:val="1"/>
          <w:numId w:val="11"/>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Continuous Improvement </w:t>
      </w:r>
    </w:p>
    <w:p w14:paraId="1B343071" w14:textId="77777777" w:rsidR="00567A5E" w:rsidRPr="00CD33E3" w:rsidRDefault="00567A5E" w:rsidP="00567A5E">
      <w:pPr>
        <w:pStyle w:val="ListParagraph"/>
        <w:numPr>
          <w:ilvl w:val="2"/>
          <w:numId w:val="11"/>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must, throughout the Contract Period, identify new or potential improvements to the provision of the Deliverables with a view to reducing the Relevant Authority’s costs (including the charges /Framework Prices) and/or improving the quality and efficiency of the Deliverables and their supply to the Relevant Authority.  </w:t>
      </w:r>
    </w:p>
    <w:p w14:paraId="3C331A52" w14:textId="77777777" w:rsidR="00567A5E" w:rsidRPr="00CD33E3" w:rsidRDefault="00567A5E" w:rsidP="00567A5E">
      <w:pPr>
        <w:pStyle w:val="ListParagraph"/>
        <w:numPr>
          <w:ilvl w:val="0"/>
          <w:numId w:val="11"/>
        </w:numPr>
        <w:pBdr>
          <w:top w:val="nil"/>
          <w:left w:val="nil"/>
          <w:bottom w:val="nil"/>
          <w:right w:val="nil"/>
          <w:between w:val="nil"/>
        </w:pBdr>
        <w:rPr>
          <w:rFonts w:ascii="Arial" w:eastAsia="Arial" w:hAnsi="Arial" w:cs="Arial"/>
          <w:b/>
          <w:color w:val="000000"/>
        </w:rPr>
      </w:pPr>
      <w:r w:rsidRPr="00CD33E3">
        <w:rPr>
          <w:rFonts w:ascii="Arial" w:eastAsia="Arial" w:hAnsi="Arial" w:cs="Arial"/>
          <w:b/>
          <w:color w:val="000000"/>
        </w:rPr>
        <w:t xml:space="preserve">ADDITIONAL REQUIREMENTS </w:t>
      </w:r>
    </w:p>
    <w:p w14:paraId="0F858945" w14:textId="77777777" w:rsidR="00567A5E" w:rsidRPr="00CD33E3" w:rsidRDefault="00567A5E" w:rsidP="00552B42">
      <w:pPr>
        <w:numPr>
          <w:ilvl w:val="1"/>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 xml:space="preserve">The Supplier shall advise the Buyer when requested if they are able to provide : </w:t>
      </w:r>
    </w:p>
    <w:p w14:paraId="10EFC881" w14:textId="77777777" w:rsidR="00567A5E" w:rsidRPr="00CD33E3" w:rsidRDefault="00567A5E" w:rsidP="00552B42">
      <w:pPr>
        <w:numPr>
          <w:ilvl w:val="2"/>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Toner waste collection/recycling</w:t>
      </w:r>
    </w:p>
    <w:p w14:paraId="59EBA553" w14:textId="77777777" w:rsidR="00567A5E" w:rsidRPr="00CD33E3" w:rsidRDefault="00567A5E" w:rsidP="00552B42">
      <w:pPr>
        <w:numPr>
          <w:ilvl w:val="2"/>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lastRenderedPageBreak/>
        <w:t>Technology waste collection/recycling</w:t>
      </w:r>
    </w:p>
    <w:p w14:paraId="40323E4A" w14:textId="77777777" w:rsidR="00567A5E" w:rsidRPr="00CD33E3" w:rsidRDefault="00567A5E" w:rsidP="00552B42">
      <w:pPr>
        <w:numPr>
          <w:ilvl w:val="2"/>
          <w:numId w:val="34"/>
        </w:numPr>
        <w:pBdr>
          <w:top w:val="nil"/>
          <w:left w:val="nil"/>
          <w:bottom w:val="nil"/>
          <w:right w:val="nil"/>
          <w:between w:val="nil"/>
        </w:pBdr>
        <w:rPr>
          <w:rFonts w:ascii="Arial" w:eastAsia="Arial" w:hAnsi="Arial" w:cs="Arial"/>
          <w:color w:val="000000"/>
        </w:rPr>
      </w:pPr>
      <w:r w:rsidRPr="00CD33E3">
        <w:rPr>
          <w:rFonts w:ascii="Arial" w:eastAsia="Arial" w:hAnsi="Arial" w:cs="Arial"/>
          <w:color w:val="000000"/>
        </w:rPr>
        <w:t>Paper waste collection/recycling</w:t>
      </w:r>
    </w:p>
    <w:p w14:paraId="628C6E41" w14:textId="77777777" w:rsidR="00567A5E" w:rsidRPr="00CD33E3" w:rsidRDefault="00567A5E" w:rsidP="00552B42">
      <w:pPr>
        <w:numPr>
          <w:ilvl w:val="1"/>
          <w:numId w:val="34"/>
        </w:numPr>
        <w:pBdr>
          <w:top w:val="nil"/>
          <w:left w:val="nil"/>
          <w:bottom w:val="nil"/>
          <w:right w:val="nil"/>
          <w:between w:val="nil"/>
        </w:pBdr>
        <w:rPr>
          <w:rFonts w:ascii="Arial" w:eastAsia="Arial" w:hAnsi="Arial" w:cs="Arial"/>
        </w:rPr>
      </w:pPr>
      <w:r w:rsidRPr="00CD33E3">
        <w:rPr>
          <w:rFonts w:ascii="Arial" w:eastAsia="Arial" w:hAnsi="Arial" w:cs="Arial"/>
          <w:color w:val="000000"/>
        </w:rPr>
        <w:t xml:space="preserve">These services shall not constitute part of the evaluation process and are included for information purposes however suppliers should be able to work with Buyers to offer these services. </w:t>
      </w:r>
    </w:p>
    <w:p w14:paraId="406E977E" w14:textId="4F17458F" w:rsidR="00567A5E" w:rsidRPr="00CD33E3" w:rsidRDefault="00FE069F" w:rsidP="00567A5E">
      <w:pPr>
        <w:pBdr>
          <w:top w:val="nil"/>
          <w:left w:val="nil"/>
          <w:bottom w:val="nil"/>
          <w:right w:val="nil"/>
          <w:between w:val="nil"/>
        </w:pBdr>
        <w:rPr>
          <w:rFonts w:ascii="Arial" w:eastAsia="Arial" w:hAnsi="Arial" w:cs="Arial"/>
          <w:b/>
        </w:rPr>
      </w:pPr>
      <w:sdt>
        <w:sdtPr>
          <w:rPr>
            <w:rFonts w:ascii="Arial" w:hAnsi="Arial" w:cs="Arial"/>
          </w:rPr>
          <w:tag w:val="goog_rdk_91"/>
          <w:id w:val="-298533156"/>
        </w:sdtPr>
        <w:sdtEndPr/>
        <w:sdtContent/>
      </w:sdt>
      <w:r w:rsidR="00567A5E" w:rsidRPr="00CD33E3">
        <w:rPr>
          <w:rFonts w:ascii="Arial" w:eastAsia="Arial" w:hAnsi="Arial" w:cs="Arial"/>
          <w:b/>
        </w:rPr>
        <w:t xml:space="preserve"> </w:t>
      </w:r>
    </w:p>
    <w:p w14:paraId="6DB69B7B" w14:textId="3D9BEB61" w:rsidR="00567A5E" w:rsidRPr="00CD33E3" w:rsidRDefault="00567A5E" w:rsidP="00567A5E">
      <w:pPr>
        <w:pBdr>
          <w:top w:val="nil"/>
          <w:left w:val="nil"/>
          <w:bottom w:val="nil"/>
          <w:right w:val="nil"/>
          <w:between w:val="nil"/>
        </w:pBdr>
        <w:rPr>
          <w:rFonts w:ascii="Arial" w:eastAsia="Arial" w:hAnsi="Arial" w:cs="Arial"/>
          <w:b/>
        </w:rPr>
      </w:pPr>
    </w:p>
    <w:p w14:paraId="1177AE4E" w14:textId="63D685B0" w:rsidR="00567A5E" w:rsidRPr="00CD33E3" w:rsidRDefault="005D3421" w:rsidP="00567A5E">
      <w:pPr>
        <w:pBdr>
          <w:top w:val="nil"/>
          <w:left w:val="nil"/>
          <w:bottom w:val="nil"/>
          <w:right w:val="nil"/>
          <w:between w:val="nil"/>
        </w:pBdr>
        <w:rPr>
          <w:rFonts w:ascii="Arial" w:eastAsia="Arial" w:hAnsi="Arial" w:cs="Arial"/>
          <w:b/>
        </w:rPr>
      </w:pPr>
      <w:r>
        <w:rPr>
          <w:rFonts w:ascii="Arial" w:eastAsia="Arial" w:hAnsi="Arial" w:cs="Arial"/>
          <w:b/>
        </w:rPr>
        <w:t xml:space="preserve">Annex </w:t>
      </w:r>
      <w:proofErr w:type="gramStart"/>
      <w:r>
        <w:rPr>
          <w:rFonts w:ascii="Arial" w:eastAsia="Arial" w:hAnsi="Arial" w:cs="Arial"/>
          <w:b/>
        </w:rPr>
        <w:t>A</w:t>
      </w:r>
      <w:proofErr w:type="gramEnd"/>
      <w:r>
        <w:rPr>
          <w:rFonts w:ascii="Arial" w:eastAsia="Arial" w:hAnsi="Arial" w:cs="Arial"/>
          <w:b/>
        </w:rPr>
        <w:t xml:space="preserve"> </w:t>
      </w:r>
      <w:r w:rsidR="00567A5E" w:rsidRPr="00CD33E3">
        <w:rPr>
          <w:rFonts w:ascii="Arial" w:eastAsia="Arial" w:hAnsi="Arial" w:cs="Arial"/>
          <w:b/>
        </w:rPr>
        <w:t xml:space="preserve">- Core List - Lot </w:t>
      </w:r>
      <w:r>
        <w:rPr>
          <w:rFonts w:ascii="Arial" w:eastAsia="Arial" w:hAnsi="Arial" w:cs="Arial"/>
          <w:b/>
        </w:rPr>
        <w:t>1</w:t>
      </w:r>
    </w:p>
    <w:p w14:paraId="4AD46BAB" w14:textId="1A21A1ED" w:rsidR="005D3421" w:rsidRPr="00CD33E3" w:rsidRDefault="005D3421" w:rsidP="005D3421">
      <w:pPr>
        <w:pBdr>
          <w:top w:val="nil"/>
          <w:left w:val="nil"/>
          <w:bottom w:val="nil"/>
          <w:right w:val="nil"/>
          <w:between w:val="nil"/>
        </w:pBdr>
        <w:rPr>
          <w:rFonts w:ascii="Arial" w:eastAsia="Arial" w:hAnsi="Arial" w:cs="Arial"/>
          <w:b/>
        </w:rPr>
      </w:pPr>
      <w:r w:rsidRPr="00CD33E3">
        <w:rPr>
          <w:rFonts w:ascii="Arial" w:eastAsia="Arial" w:hAnsi="Arial" w:cs="Arial"/>
          <w:b/>
        </w:rPr>
        <w:t xml:space="preserve">Annex </w:t>
      </w:r>
      <w:r>
        <w:rPr>
          <w:rFonts w:ascii="Arial" w:eastAsia="Arial" w:hAnsi="Arial" w:cs="Arial"/>
          <w:b/>
        </w:rPr>
        <w:t>B</w:t>
      </w:r>
      <w:r w:rsidRPr="00CD33E3">
        <w:rPr>
          <w:rFonts w:ascii="Arial" w:eastAsia="Arial" w:hAnsi="Arial" w:cs="Arial"/>
          <w:b/>
        </w:rPr>
        <w:t xml:space="preserve"> </w:t>
      </w:r>
      <w:r>
        <w:rPr>
          <w:rFonts w:ascii="Arial" w:eastAsia="Arial" w:hAnsi="Arial" w:cs="Arial"/>
          <w:b/>
        </w:rPr>
        <w:t>–</w:t>
      </w:r>
      <w:r w:rsidRPr="00CD33E3">
        <w:rPr>
          <w:rFonts w:ascii="Arial" w:eastAsia="Arial" w:hAnsi="Arial" w:cs="Arial"/>
          <w:b/>
        </w:rPr>
        <w:t xml:space="preserve"> </w:t>
      </w:r>
      <w:r>
        <w:rPr>
          <w:rFonts w:ascii="Arial" w:eastAsia="Arial" w:hAnsi="Arial" w:cs="Arial"/>
          <w:b/>
        </w:rPr>
        <w:t>NOT USED</w:t>
      </w:r>
      <w:r w:rsidRPr="00CD33E3">
        <w:rPr>
          <w:rFonts w:ascii="Arial" w:eastAsia="Arial" w:hAnsi="Arial" w:cs="Arial"/>
          <w:b/>
        </w:rPr>
        <w:t xml:space="preserve"> </w:t>
      </w:r>
    </w:p>
    <w:p w14:paraId="203B88C0" w14:textId="77777777" w:rsidR="00567A5E" w:rsidRPr="00CD33E3" w:rsidRDefault="00567A5E" w:rsidP="00567A5E">
      <w:pPr>
        <w:pBdr>
          <w:top w:val="nil"/>
          <w:left w:val="nil"/>
          <w:bottom w:val="nil"/>
          <w:right w:val="nil"/>
          <w:between w:val="nil"/>
        </w:pBdr>
        <w:rPr>
          <w:rFonts w:ascii="Arial" w:eastAsia="Arial" w:hAnsi="Arial" w:cs="Arial"/>
          <w:b/>
        </w:rPr>
      </w:pPr>
      <w:r w:rsidRPr="00CD33E3">
        <w:rPr>
          <w:rFonts w:ascii="Arial" w:eastAsia="Arial" w:hAnsi="Arial" w:cs="Arial"/>
          <w:b/>
        </w:rPr>
        <w:t xml:space="preserve">Annex C - Core List - Lot 3  </w:t>
      </w:r>
    </w:p>
    <w:p w14:paraId="26F9FD8D" w14:textId="2D69C3D8" w:rsidR="00567A5E" w:rsidRPr="00CD33E3" w:rsidRDefault="00567A5E" w:rsidP="00567A5E">
      <w:pPr>
        <w:pBdr>
          <w:top w:val="nil"/>
          <w:left w:val="nil"/>
          <w:bottom w:val="nil"/>
          <w:right w:val="nil"/>
          <w:between w:val="nil"/>
        </w:pBdr>
        <w:rPr>
          <w:rFonts w:ascii="Arial" w:eastAsia="Arial" w:hAnsi="Arial" w:cs="Arial"/>
          <w:b/>
        </w:rPr>
      </w:pPr>
    </w:p>
    <w:p w14:paraId="5F80CEDB" w14:textId="77777777" w:rsidR="00567A5E" w:rsidRPr="00CD33E3" w:rsidRDefault="00FE069F" w:rsidP="00567A5E">
      <w:pPr>
        <w:pBdr>
          <w:top w:val="nil"/>
          <w:left w:val="nil"/>
          <w:bottom w:val="nil"/>
          <w:right w:val="nil"/>
          <w:between w:val="nil"/>
        </w:pBdr>
        <w:rPr>
          <w:rFonts w:ascii="Arial" w:eastAsia="Arial" w:hAnsi="Arial" w:cs="Arial"/>
          <w:b/>
        </w:rPr>
      </w:pPr>
      <w:sdt>
        <w:sdtPr>
          <w:rPr>
            <w:rFonts w:ascii="Arial" w:hAnsi="Arial" w:cs="Arial"/>
          </w:rPr>
          <w:tag w:val="goog_rdk_92"/>
          <w:id w:val="-1188299937"/>
        </w:sdtPr>
        <w:sdtEndPr/>
        <w:sdtContent/>
      </w:sdt>
      <w:r w:rsidR="00567A5E" w:rsidRPr="00CD33E3">
        <w:rPr>
          <w:rFonts w:ascii="Arial" w:eastAsia="Arial" w:hAnsi="Arial" w:cs="Arial"/>
          <w:b/>
        </w:rPr>
        <w:t>Annex D -Ordering /Delivery including Bespoke Requirements</w:t>
      </w:r>
    </w:p>
    <w:p w14:paraId="6B8C9015" w14:textId="77777777" w:rsidR="00567A5E" w:rsidRPr="00CD33E3" w:rsidRDefault="00567A5E" w:rsidP="00567A5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0A805E62" w14:textId="77777777" w:rsidR="00567A5E" w:rsidRPr="00CD33E3" w:rsidRDefault="00567A5E" w:rsidP="00567A5E">
      <w:pPr>
        <w:shd w:val="clear" w:color="auto" w:fill="FFFFFF"/>
        <w:spacing w:after="0" w:line="240" w:lineRule="auto"/>
        <w:ind w:left="212"/>
        <w:outlineLvl w:val="2"/>
        <w:rPr>
          <w:rFonts w:ascii="Arial" w:eastAsia="Times New Roman" w:hAnsi="Arial" w:cs="Arial"/>
          <w:color w:val="222222"/>
        </w:rPr>
      </w:pPr>
      <w:r w:rsidRPr="00CD33E3">
        <w:rPr>
          <w:rFonts w:ascii="Arial" w:eastAsia="Times New Roman" w:hAnsi="Arial" w:cs="Arial"/>
          <w:color w:val="222222"/>
          <w:u w:val="single"/>
        </w:rPr>
        <w:t xml:space="preserve">Example 1: Ministry of Defence: Ordering/Delivery (MoD) </w:t>
      </w:r>
    </w:p>
    <w:p w14:paraId="79B186AD" w14:textId="77777777" w:rsidR="00567A5E" w:rsidRPr="00CD33E3" w:rsidRDefault="00567A5E" w:rsidP="00567A5E">
      <w:pPr>
        <w:shd w:val="clear" w:color="auto" w:fill="FFFFFF"/>
        <w:spacing w:before="8" w:after="0" w:line="240" w:lineRule="auto"/>
        <w:rPr>
          <w:rFonts w:ascii="Arial" w:eastAsia="Times New Roman" w:hAnsi="Arial" w:cs="Arial"/>
          <w:color w:val="222222"/>
        </w:rPr>
      </w:pPr>
      <w:r w:rsidRPr="00CD33E3">
        <w:rPr>
          <w:rFonts w:ascii="Arial" w:eastAsia="Times New Roman" w:hAnsi="Arial" w:cs="Arial"/>
          <w:color w:val="222222"/>
        </w:rPr>
        <w:t> </w:t>
      </w:r>
    </w:p>
    <w:p w14:paraId="2A889A14" w14:textId="77777777" w:rsidR="00567A5E" w:rsidRPr="00CD33E3" w:rsidRDefault="00567A5E" w:rsidP="00567A5E">
      <w:pPr>
        <w:shd w:val="clear" w:color="auto" w:fill="FFFFFF"/>
        <w:spacing w:before="93" w:after="0" w:line="240" w:lineRule="auto"/>
        <w:ind w:left="212"/>
        <w:outlineLvl w:val="3"/>
        <w:rPr>
          <w:rFonts w:ascii="Arial" w:eastAsia="Times New Roman" w:hAnsi="Arial" w:cs="Arial"/>
          <w:b/>
          <w:bCs/>
          <w:color w:val="222222"/>
        </w:rPr>
      </w:pPr>
      <w:r w:rsidRPr="00CD33E3">
        <w:rPr>
          <w:rFonts w:ascii="Arial" w:eastAsia="Times New Roman" w:hAnsi="Arial" w:cs="Arial"/>
          <w:b/>
          <w:bCs/>
          <w:color w:val="222222"/>
        </w:rPr>
        <w:t>Ordering</w:t>
      </w:r>
    </w:p>
    <w:p w14:paraId="558BB539" w14:textId="77777777" w:rsidR="00567A5E" w:rsidRPr="00CD33E3" w:rsidRDefault="00567A5E" w:rsidP="00567A5E">
      <w:pPr>
        <w:shd w:val="clear" w:color="auto" w:fill="FFFFFF"/>
        <w:spacing w:before="5" w:after="0" w:line="240" w:lineRule="auto"/>
        <w:rPr>
          <w:rFonts w:ascii="Arial" w:eastAsia="Times New Roman" w:hAnsi="Arial" w:cs="Arial"/>
          <w:color w:val="222222"/>
        </w:rPr>
      </w:pPr>
      <w:r w:rsidRPr="00CD33E3">
        <w:rPr>
          <w:rFonts w:ascii="Arial" w:eastAsia="Times New Roman" w:hAnsi="Arial" w:cs="Arial"/>
          <w:b/>
          <w:bCs/>
          <w:color w:val="222222"/>
        </w:rPr>
        <w:t> </w:t>
      </w:r>
    </w:p>
    <w:p w14:paraId="6BB4423E" w14:textId="77777777" w:rsidR="00567A5E" w:rsidRPr="00CD33E3" w:rsidRDefault="00567A5E" w:rsidP="00567A5E">
      <w:pPr>
        <w:shd w:val="clear" w:color="auto" w:fill="FFFFFF"/>
        <w:spacing w:after="0" w:line="230" w:lineRule="atLeast"/>
        <w:ind w:left="212" w:right="316"/>
        <w:jc w:val="both"/>
        <w:rPr>
          <w:rFonts w:ascii="Arial" w:eastAsia="Times New Roman" w:hAnsi="Arial" w:cs="Arial"/>
          <w:color w:val="222222"/>
        </w:rPr>
      </w:pPr>
      <w:r w:rsidRPr="00CD33E3">
        <w:rPr>
          <w:rFonts w:ascii="Arial" w:eastAsia="Times New Roman" w:hAnsi="Arial" w:cs="Arial"/>
          <w:color w:val="222222"/>
        </w:rPr>
        <w:t>Approximately 70% of MoD orders are via the MOD Contracting, Purchasing &amp; Finance (CP&amp;F) system with a further 30% via lodged electronic purchasing card (</w:t>
      </w:r>
      <w:proofErr w:type="spellStart"/>
      <w:r w:rsidRPr="00CD33E3">
        <w:rPr>
          <w:rFonts w:ascii="Arial" w:eastAsia="Times New Roman" w:hAnsi="Arial" w:cs="Arial"/>
          <w:color w:val="222222"/>
        </w:rPr>
        <w:t>epc</w:t>
      </w:r>
      <w:proofErr w:type="spellEnd"/>
      <w:r w:rsidRPr="00CD33E3">
        <w:rPr>
          <w:rFonts w:ascii="Arial" w:eastAsia="Times New Roman" w:hAnsi="Arial" w:cs="Arial"/>
          <w:color w:val="222222"/>
        </w:rPr>
        <w:t>). There is a possibility that within the life of the Framework Agreement some of the manual ordering may move</w:t>
      </w:r>
      <w:r w:rsidRPr="00CD33E3">
        <w:rPr>
          <w:rFonts w:ascii="Arial" w:eastAsia="Times New Roman" w:hAnsi="Arial" w:cs="Arial"/>
          <w:color w:val="222222"/>
          <w:spacing w:val="-16"/>
        </w:rPr>
        <w:t> </w:t>
      </w:r>
      <w:r w:rsidRPr="00CD33E3">
        <w:rPr>
          <w:rFonts w:ascii="Arial" w:eastAsia="Times New Roman" w:hAnsi="Arial" w:cs="Arial"/>
          <w:color w:val="222222"/>
        </w:rPr>
        <w:t>to</w:t>
      </w:r>
      <w:r w:rsidRPr="00CD33E3">
        <w:rPr>
          <w:rFonts w:ascii="Arial" w:eastAsia="Times New Roman" w:hAnsi="Arial" w:cs="Arial"/>
          <w:color w:val="222222"/>
          <w:spacing w:val="-15"/>
        </w:rPr>
        <w:t> </w:t>
      </w:r>
      <w:r w:rsidRPr="00CD33E3">
        <w:rPr>
          <w:rFonts w:ascii="Arial" w:eastAsia="Times New Roman" w:hAnsi="Arial" w:cs="Arial"/>
          <w:color w:val="222222"/>
        </w:rPr>
        <w:t>the</w:t>
      </w:r>
      <w:r w:rsidRPr="00CD33E3">
        <w:rPr>
          <w:rFonts w:ascii="Arial" w:eastAsia="Times New Roman" w:hAnsi="Arial" w:cs="Arial"/>
          <w:color w:val="222222"/>
          <w:spacing w:val="-13"/>
        </w:rPr>
        <w:t> CP&amp;F </w:t>
      </w:r>
      <w:r w:rsidRPr="00CD33E3">
        <w:rPr>
          <w:rFonts w:ascii="Arial" w:eastAsia="Times New Roman" w:hAnsi="Arial" w:cs="Arial"/>
          <w:color w:val="222222"/>
        </w:rPr>
        <w:t>ordering</w:t>
      </w:r>
      <w:r w:rsidRPr="00CD33E3">
        <w:rPr>
          <w:rFonts w:ascii="Arial" w:eastAsia="Times New Roman" w:hAnsi="Arial" w:cs="Arial"/>
          <w:color w:val="222222"/>
          <w:spacing w:val="-16"/>
        </w:rPr>
        <w:t> </w:t>
      </w:r>
      <w:r w:rsidRPr="00CD33E3">
        <w:rPr>
          <w:rFonts w:ascii="Arial" w:eastAsia="Times New Roman" w:hAnsi="Arial" w:cs="Arial"/>
          <w:color w:val="222222"/>
        </w:rPr>
        <w:t>platform</w:t>
      </w:r>
      <w:r w:rsidRPr="00CD33E3">
        <w:rPr>
          <w:rFonts w:ascii="Arial" w:eastAsia="Times New Roman" w:hAnsi="Arial" w:cs="Arial"/>
          <w:color w:val="222222"/>
          <w:spacing w:val="-10"/>
        </w:rPr>
        <w:t> </w:t>
      </w:r>
      <w:r w:rsidRPr="00CD33E3">
        <w:rPr>
          <w:rFonts w:ascii="Arial" w:eastAsia="Times New Roman" w:hAnsi="Arial" w:cs="Arial"/>
          <w:color w:val="222222"/>
        </w:rPr>
        <w:t>and</w:t>
      </w:r>
      <w:r w:rsidRPr="00CD33E3">
        <w:rPr>
          <w:rFonts w:ascii="Arial" w:eastAsia="Times New Roman" w:hAnsi="Arial" w:cs="Arial"/>
          <w:color w:val="222222"/>
          <w:spacing w:val="-15"/>
        </w:rPr>
        <w:t> </w:t>
      </w:r>
      <w:r w:rsidRPr="00CD33E3">
        <w:rPr>
          <w:rFonts w:ascii="Arial" w:eastAsia="Times New Roman" w:hAnsi="Arial" w:cs="Arial"/>
          <w:color w:val="222222"/>
        </w:rPr>
        <w:t>Suppliers</w:t>
      </w:r>
      <w:r w:rsidRPr="00CD33E3">
        <w:rPr>
          <w:rFonts w:ascii="Arial" w:eastAsia="Times New Roman" w:hAnsi="Arial" w:cs="Arial"/>
          <w:color w:val="222222"/>
          <w:spacing w:val="-11"/>
        </w:rPr>
        <w:t> </w:t>
      </w:r>
      <w:r w:rsidRPr="00CD33E3">
        <w:rPr>
          <w:rFonts w:ascii="Arial" w:eastAsia="Times New Roman" w:hAnsi="Arial" w:cs="Arial"/>
          <w:color w:val="222222"/>
        </w:rPr>
        <w:t>shall</w:t>
      </w:r>
      <w:r w:rsidRPr="00CD33E3">
        <w:rPr>
          <w:rFonts w:ascii="Arial" w:eastAsia="Times New Roman" w:hAnsi="Arial" w:cs="Arial"/>
          <w:color w:val="222222"/>
          <w:spacing w:val="-12"/>
        </w:rPr>
        <w:t> </w:t>
      </w:r>
      <w:r w:rsidRPr="00CD33E3">
        <w:rPr>
          <w:rFonts w:ascii="Arial" w:eastAsia="Times New Roman" w:hAnsi="Arial" w:cs="Arial"/>
          <w:color w:val="222222"/>
        </w:rPr>
        <w:t>need</w:t>
      </w:r>
      <w:r w:rsidRPr="00CD33E3">
        <w:rPr>
          <w:rFonts w:ascii="Arial" w:eastAsia="Times New Roman" w:hAnsi="Arial" w:cs="Arial"/>
          <w:color w:val="222222"/>
          <w:spacing w:val="-16"/>
        </w:rPr>
        <w:t> </w:t>
      </w:r>
      <w:r w:rsidRPr="00CD33E3">
        <w:rPr>
          <w:rFonts w:ascii="Arial" w:eastAsia="Times New Roman" w:hAnsi="Arial" w:cs="Arial"/>
          <w:color w:val="222222"/>
        </w:rPr>
        <w:t>to</w:t>
      </w:r>
      <w:r w:rsidRPr="00CD33E3">
        <w:rPr>
          <w:rFonts w:ascii="Arial" w:eastAsia="Times New Roman" w:hAnsi="Arial" w:cs="Arial"/>
          <w:color w:val="222222"/>
          <w:spacing w:val="-15"/>
        </w:rPr>
        <w:t> </w:t>
      </w:r>
      <w:r w:rsidRPr="00CD33E3">
        <w:rPr>
          <w:rFonts w:ascii="Arial" w:eastAsia="Times New Roman" w:hAnsi="Arial" w:cs="Arial"/>
          <w:color w:val="222222"/>
        </w:rPr>
        <w:t>consider</w:t>
      </w:r>
      <w:r w:rsidRPr="00CD33E3">
        <w:rPr>
          <w:rFonts w:ascii="Arial" w:eastAsia="Times New Roman" w:hAnsi="Arial" w:cs="Arial"/>
          <w:color w:val="222222"/>
          <w:spacing w:val="-14"/>
        </w:rPr>
        <w:t> </w:t>
      </w:r>
      <w:r w:rsidRPr="00CD33E3">
        <w:rPr>
          <w:rFonts w:ascii="Arial" w:eastAsia="Times New Roman" w:hAnsi="Arial" w:cs="Arial"/>
          <w:color w:val="222222"/>
        </w:rPr>
        <w:t>how</w:t>
      </w:r>
      <w:r w:rsidRPr="00CD33E3">
        <w:rPr>
          <w:rFonts w:ascii="Arial" w:eastAsia="Times New Roman" w:hAnsi="Arial" w:cs="Arial"/>
          <w:color w:val="222222"/>
          <w:spacing w:val="-15"/>
        </w:rPr>
        <w:t> </w:t>
      </w:r>
      <w:r w:rsidRPr="00CD33E3">
        <w:rPr>
          <w:rFonts w:ascii="Arial" w:eastAsia="Times New Roman" w:hAnsi="Arial" w:cs="Arial"/>
          <w:color w:val="222222"/>
        </w:rPr>
        <w:t>this</w:t>
      </w:r>
      <w:r w:rsidRPr="00CD33E3">
        <w:rPr>
          <w:rFonts w:ascii="Arial" w:eastAsia="Times New Roman" w:hAnsi="Arial" w:cs="Arial"/>
          <w:color w:val="222222"/>
          <w:spacing w:val="-11"/>
        </w:rPr>
        <w:t> </w:t>
      </w:r>
      <w:r w:rsidRPr="00CD33E3">
        <w:rPr>
          <w:rFonts w:ascii="Arial" w:eastAsia="Times New Roman" w:hAnsi="Arial" w:cs="Arial"/>
          <w:color w:val="222222"/>
        </w:rPr>
        <w:t>would</w:t>
      </w:r>
      <w:r w:rsidRPr="00CD33E3">
        <w:rPr>
          <w:rFonts w:ascii="Arial" w:eastAsia="Times New Roman" w:hAnsi="Arial" w:cs="Arial"/>
          <w:color w:val="222222"/>
          <w:spacing w:val="-13"/>
        </w:rPr>
        <w:t> </w:t>
      </w:r>
      <w:r w:rsidRPr="00CD33E3">
        <w:rPr>
          <w:rFonts w:ascii="Arial" w:eastAsia="Times New Roman" w:hAnsi="Arial" w:cs="Arial"/>
          <w:color w:val="222222"/>
        </w:rPr>
        <w:t>be</w:t>
      </w:r>
      <w:r w:rsidRPr="00CD33E3">
        <w:rPr>
          <w:rFonts w:ascii="Arial" w:eastAsia="Times New Roman" w:hAnsi="Arial" w:cs="Arial"/>
          <w:color w:val="222222"/>
          <w:spacing w:val="-13"/>
        </w:rPr>
        <w:t> </w:t>
      </w:r>
      <w:r w:rsidRPr="00CD33E3">
        <w:rPr>
          <w:rFonts w:ascii="Arial" w:eastAsia="Times New Roman" w:hAnsi="Arial" w:cs="Arial"/>
          <w:color w:val="222222"/>
        </w:rPr>
        <w:t>developed. It is envisaged however that there shall always be at least 10% of orders that shall continue to be</w:t>
      </w:r>
      <w:r w:rsidRPr="00CD33E3">
        <w:rPr>
          <w:rFonts w:ascii="Arial" w:eastAsia="Times New Roman" w:hAnsi="Arial" w:cs="Arial"/>
          <w:color w:val="222222"/>
          <w:spacing w:val="-31"/>
        </w:rPr>
        <w:t> </w:t>
      </w:r>
      <w:r w:rsidRPr="00CD33E3">
        <w:rPr>
          <w:rFonts w:ascii="Arial" w:eastAsia="Times New Roman" w:hAnsi="Arial" w:cs="Arial"/>
          <w:color w:val="222222"/>
        </w:rPr>
        <w:t>manual.</w:t>
      </w:r>
    </w:p>
    <w:p w14:paraId="7D5E2BFF" w14:textId="77777777" w:rsidR="00567A5E" w:rsidRPr="00CD33E3" w:rsidRDefault="00567A5E" w:rsidP="00567A5E">
      <w:pPr>
        <w:shd w:val="clear" w:color="auto" w:fill="FFFFFF"/>
        <w:spacing w:before="197" w:after="0" w:line="240" w:lineRule="auto"/>
        <w:ind w:left="212"/>
        <w:outlineLvl w:val="3"/>
        <w:rPr>
          <w:rFonts w:ascii="Arial" w:eastAsia="Times New Roman" w:hAnsi="Arial" w:cs="Arial"/>
          <w:b/>
          <w:bCs/>
          <w:color w:val="222222"/>
        </w:rPr>
      </w:pPr>
      <w:r w:rsidRPr="00CD33E3">
        <w:rPr>
          <w:rFonts w:ascii="Arial" w:eastAsia="Times New Roman" w:hAnsi="Arial" w:cs="Arial"/>
          <w:b/>
          <w:bCs/>
          <w:color w:val="222222"/>
        </w:rPr>
        <w:t>UK Deliveries</w:t>
      </w:r>
    </w:p>
    <w:p w14:paraId="20CACFFF" w14:textId="77777777" w:rsidR="00567A5E" w:rsidRPr="00CD33E3" w:rsidRDefault="00567A5E" w:rsidP="00567A5E">
      <w:pPr>
        <w:shd w:val="clear" w:color="auto" w:fill="FFFFFF"/>
        <w:spacing w:before="8" w:after="0" w:line="240" w:lineRule="auto"/>
        <w:rPr>
          <w:rFonts w:ascii="Arial" w:eastAsia="Times New Roman" w:hAnsi="Arial" w:cs="Arial"/>
          <w:color w:val="222222"/>
        </w:rPr>
      </w:pPr>
      <w:r w:rsidRPr="00CD33E3">
        <w:rPr>
          <w:rFonts w:ascii="Arial" w:eastAsia="Times New Roman" w:hAnsi="Arial" w:cs="Arial"/>
          <w:b/>
          <w:bCs/>
          <w:color w:val="222222"/>
        </w:rPr>
        <w:t> </w:t>
      </w:r>
    </w:p>
    <w:p w14:paraId="1F9A34F1" w14:textId="77777777" w:rsidR="00567A5E" w:rsidRPr="00CD33E3" w:rsidRDefault="00567A5E" w:rsidP="00567A5E">
      <w:pPr>
        <w:shd w:val="clear" w:color="auto" w:fill="FFFFFF"/>
        <w:spacing w:after="0" w:line="230" w:lineRule="atLeast"/>
        <w:ind w:left="212" w:right="318"/>
        <w:jc w:val="both"/>
        <w:rPr>
          <w:rFonts w:ascii="Arial" w:eastAsia="Times New Roman" w:hAnsi="Arial" w:cs="Arial"/>
          <w:color w:val="222222"/>
        </w:rPr>
      </w:pPr>
      <w:r w:rsidRPr="00CD33E3">
        <w:rPr>
          <w:rFonts w:ascii="Arial" w:eastAsia="Times New Roman" w:hAnsi="Arial" w:cs="Arial"/>
          <w:color w:val="222222"/>
        </w:rPr>
        <w:t>When delivering Goods to MoD through the Crown Office Supplies Framework Contract, Supplier delivery personnel shall require appropriate security clearance to enable access to units and shall need</w:t>
      </w:r>
      <w:r w:rsidRPr="00CD33E3">
        <w:rPr>
          <w:rFonts w:ascii="Arial" w:eastAsia="Times New Roman" w:hAnsi="Arial" w:cs="Arial"/>
          <w:color w:val="222222"/>
          <w:spacing w:val="-37"/>
        </w:rPr>
        <w:t> </w:t>
      </w:r>
      <w:r w:rsidRPr="00CD33E3">
        <w:rPr>
          <w:rFonts w:ascii="Arial" w:eastAsia="Times New Roman" w:hAnsi="Arial" w:cs="Arial"/>
          <w:color w:val="222222"/>
        </w:rPr>
        <w:t>to comply with local security instructions. Security arrangements vary from unit to unit.</w:t>
      </w:r>
    </w:p>
    <w:p w14:paraId="79EDCA14" w14:textId="77777777" w:rsidR="00567A5E" w:rsidRPr="00CD33E3" w:rsidRDefault="00567A5E" w:rsidP="00567A5E">
      <w:pPr>
        <w:shd w:val="clear" w:color="auto" w:fill="FFFFFF"/>
        <w:spacing w:after="0" w:line="230" w:lineRule="atLeast"/>
        <w:ind w:left="210" w:right="318"/>
        <w:jc w:val="both"/>
        <w:rPr>
          <w:rFonts w:ascii="Arial" w:eastAsia="Times New Roman" w:hAnsi="Arial" w:cs="Arial"/>
          <w:color w:val="222222"/>
        </w:rPr>
      </w:pPr>
      <w:r w:rsidRPr="00CD33E3">
        <w:rPr>
          <w:rFonts w:ascii="Arial" w:eastAsia="Times New Roman" w:hAnsi="Arial" w:cs="Arial"/>
          <w:color w:val="222222"/>
        </w:rPr>
        <w:t>The Supplier shall be responsible for establishing the specific security arrangements required at each site and shall ensure that delivery personnel comply.The</w:t>
      </w:r>
      <w:r w:rsidRPr="00CD33E3">
        <w:rPr>
          <w:rFonts w:ascii="Arial" w:eastAsia="Times New Roman" w:hAnsi="Arial" w:cs="Arial"/>
          <w:color w:val="222222"/>
          <w:spacing w:val="-8"/>
        </w:rPr>
        <w:t> </w:t>
      </w:r>
      <w:r w:rsidRPr="00CD33E3">
        <w:rPr>
          <w:rFonts w:ascii="Arial" w:eastAsia="Times New Roman" w:hAnsi="Arial" w:cs="Arial"/>
          <w:color w:val="222222"/>
        </w:rPr>
        <w:t>Supplier</w:t>
      </w:r>
      <w:r w:rsidRPr="00CD33E3">
        <w:rPr>
          <w:rFonts w:ascii="Arial" w:eastAsia="Times New Roman" w:hAnsi="Arial" w:cs="Arial"/>
          <w:color w:val="222222"/>
          <w:spacing w:val="-6"/>
        </w:rPr>
        <w:t> </w:t>
      </w:r>
      <w:r w:rsidRPr="00CD33E3">
        <w:rPr>
          <w:rFonts w:ascii="Arial" w:eastAsia="Times New Roman" w:hAnsi="Arial" w:cs="Arial"/>
          <w:color w:val="222222"/>
        </w:rPr>
        <w:t>shall</w:t>
      </w:r>
      <w:r w:rsidRPr="00CD33E3">
        <w:rPr>
          <w:rFonts w:ascii="Arial" w:eastAsia="Times New Roman" w:hAnsi="Arial" w:cs="Arial"/>
          <w:color w:val="222222"/>
          <w:spacing w:val="-8"/>
        </w:rPr>
        <w:t> </w:t>
      </w:r>
      <w:r w:rsidRPr="00CD33E3">
        <w:rPr>
          <w:rFonts w:ascii="Arial" w:eastAsia="Times New Roman" w:hAnsi="Arial" w:cs="Arial"/>
          <w:color w:val="222222"/>
        </w:rPr>
        <w:t>maintain</w:t>
      </w:r>
      <w:r w:rsidRPr="00CD33E3">
        <w:rPr>
          <w:rFonts w:ascii="Arial" w:eastAsia="Times New Roman" w:hAnsi="Arial" w:cs="Arial"/>
          <w:color w:val="222222"/>
          <w:spacing w:val="-6"/>
        </w:rPr>
        <w:t> </w:t>
      </w:r>
      <w:r w:rsidRPr="00CD33E3">
        <w:rPr>
          <w:rFonts w:ascii="Arial" w:eastAsia="Times New Roman" w:hAnsi="Arial" w:cs="Arial"/>
          <w:color w:val="222222"/>
        </w:rPr>
        <w:t>and</w:t>
      </w:r>
      <w:r w:rsidRPr="00CD33E3">
        <w:rPr>
          <w:rFonts w:ascii="Arial" w:eastAsia="Times New Roman" w:hAnsi="Arial" w:cs="Arial"/>
          <w:color w:val="222222"/>
          <w:spacing w:val="-7"/>
        </w:rPr>
        <w:t> </w:t>
      </w:r>
      <w:r w:rsidRPr="00CD33E3">
        <w:rPr>
          <w:rFonts w:ascii="Arial" w:eastAsia="Times New Roman" w:hAnsi="Arial" w:cs="Arial"/>
          <w:color w:val="222222"/>
        </w:rPr>
        <w:t>update</w:t>
      </w:r>
      <w:r w:rsidRPr="00CD33E3">
        <w:rPr>
          <w:rFonts w:ascii="Arial" w:eastAsia="Times New Roman" w:hAnsi="Arial" w:cs="Arial"/>
          <w:color w:val="222222"/>
          <w:spacing w:val="-7"/>
        </w:rPr>
        <w:t> </w:t>
      </w:r>
      <w:r w:rsidRPr="00CD33E3">
        <w:rPr>
          <w:rFonts w:ascii="Arial" w:eastAsia="Times New Roman" w:hAnsi="Arial" w:cs="Arial"/>
          <w:color w:val="222222"/>
        </w:rPr>
        <w:t>the</w:t>
      </w:r>
      <w:r w:rsidRPr="00CD33E3">
        <w:rPr>
          <w:rFonts w:ascii="Arial" w:eastAsia="Times New Roman" w:hAnsi="Arial" w:cs="Arial"/>
          <w:color w:val="222222"/>
          <w:spacing w:val="-7"/>
        </w:rPr>
        <w:t> </w:t>
      </w:r>
      <w:r w:rsidRPr="00CD33E3">
        <w:rPr>
          <w:rFonts w:ascii="Arial" w:eastAsia="Times New Roman" w:hAnsi="Arial" w:cs="Arial"/>
          <w:color w:val="222222"/>
        </w:rPr>
        <w:t>security</w:t>
      </w:r>
      <w:r w:rsidRPr="00CD33E3">
        <w:rPr>
          <w:rFonts w:ascii="Arial" w:eastAsia="Times New Roman" w:hAnsi="Arial" w:cs="Arial"/>
          <w:color w:val="222222"/>
          <w:spacing w:val="-11"/>
        </w:rPr>
        <w:t> </w:t>
      </w:r>
      <w:r w:rsidRPr="00CD33E3">
        <w:rPr>
          <w:rFonts w:ascii="Arial" w:eastAsia="Times New Roman" w:hAnsi="Arial" w:cs="Arial"/>
          <w:color w:val="222222"/>
        </w:rPr>
        <w:t>arrangements</w:t>
      </w:r>
      <w:r w:rsidRPr="00CD33E3">
        <w:rPr>
          <w:rFonts w:ascii="Arial" w:eastAsia="Times New Roman" w:hAnsi="Arial" w:cs="Arial"/>
          <w:color w:val="222222"/>
          <w:spacing w:val="-6"/>
        </w:rPr>
        <w:t> </w:t>
      </w:r>
      <w:r w:rsidRPr="00CD33E3">
        <w:rPr>
          <w:rFonts w:ascii="Arial" w:eastAsia="Times New Roman" w:hAnsi="Arial" w:cs="Arial"/>
          <w:color w:val="222222"/>
        </w:rPr>
        <w:t>for</w:t>
      </w:r>
      <w:r w:rsidRPr="00CD33E3">
        <w:rPr>
          <w:rFonts w:ascii="Arial" w:eastAsia="Times New Roman" w:hAnsi="Arial" w:cs="Arial"/>
          <w:color w:val="222222"/>
          <w:spacing w:val="-6"/>
        </w:rPr>
        <w:t> </w:t>
      </w:r>
      <w:r w:rsidRPr="00CD33E3">
        <w:rPr>
          <w:rFonts w:ascii="Arial" w:eastAsia="Times New Roman" w:hAnsi="Arial" w:cs="Arial"/>
          <w:color w:val="222222"/>
        </w:rPr>
        <w:t>each</w:t>
      </w:r>
      <w:r w:rsidRPr="00CD33E3">
        <w:rPr>
          <w:rFonts w:ascii="Arial" w:eastAsia="Times New Roman" w:hAnsi="Arial" w:cs="Arial"/>
          <w:color w:val="222222"/>
          <w:spacing w:val="-8"/>
        </w:rPr>
        <w:t> </w:t>
      </w:r>
      <w:r w:rsidRPr="00CD33E3">
        <w:rPr>
          <w:rFonts w:ascii="Arial" w:eastAsia="Times New Roman" w:hAnsi="Arial" w:cs="Arial"/>
          <w:color w:val="222222"/>
        </w:rPr>
        <w:t>site on the delivery schedule. Updated delivery schedules shall be required by the MoD on</w:t>
      </w:r>
      <w:r w:rsidRPr="00CD33E3">
        <w:rPr>
          <w:rFonts w:ascii="Arial" w:eastAsia="Times New Roman" w:hAnsi="Arial" w:cs="Arial"/>
          <w:color w:val="222222"/>
          <w:spacing w:val="-15"/>
        </w:rPr>
        <w:t> </w:t>
      </w:r>
      <w:r w:rsidRPr="00CD33E3">
        <w:rPr>
          <w:rFonts w:ascii="Arial" w:eastAsia="Times New Roman" w:hAnsi="Arial" w:cs="Arial"/>
          <w:color w:val="222222"/>
        </w:rPr>
        <w:t>request.</w:t>
      </w:r>
    </w:p>
    <w:p w14:paraId="326E5AE0" w14:textId="77777777" w:rsidR="00567A5E" w:rsidRPr="00CD33E3" w:rsidRDefault="00567A5E" w:rsidP="00567A5E">
      <w:pPr>
        <w:shd w:val="clear" w:color="auto" w:fill="FFFFFF"/>
        <w:spacing w:before="4" w:after="0" w:line="240" w:lineRule="auto"/>
        <w:rPr>
          <w:rFonts w:ascii="Arial" w:eastAsia="Times New Roman" w:hAnsi="Arial" w:cs="Arial"/>
          <w:color w:val="222222"/>
        </w:rPr>
      </w:pPr>
      <w:r w:rsidRPr="00CD33E3">
        <w:rPr>
          <w:rFonts w:ascii="Arial" w:eastAsia="Times New Roman" w:hAnsi="Arial" w:cs="Arial"/>
          <w:color w:val="222222"/>
        </w:rPr>
        <w:t> </w:t>
      </w:r>
    </w:p>
    <w:p w14:paraId="4EA115B8" w14:textId="77777777" w:rsidR="00567A5E" w:rsidRPr="00CD33E3" w:rsidRDefault="00567A5E" w:rsidP="00567A5E">
      <w:pPr>
        <w:shd w:val="clear" w:color="auto" w:fill="FFFFFF"/>
        <w:spacing w:after="0" w:line="240" w:lineRule="auto"/>
        <w:ind w:left="212"/>
        <w:jc w:val="both"/>
        <w:rPr>
          <w:rFonts w:ascii="Arial" w:eastAsia="Times New Roman" w:hAnsi="Arial" w:cs="Arial"/>
          <w:color w:val="222222"/>
        </w:rPr>
      </w:pPr>
      <w:r w:rsidRPr="00CD33E3">
        <w:rPr>
          <w:rFonts w:ascii="Arial" w:eastAsia="Times New Roman" w:hAnsi="Arial" w:cs="Arial"/>
          <w:color w:val="222222"/>
        </w:rPr>
        <w:t>There may be occasions when the Supplier shall be required to deliver within an agreed time window.</w:t>
      </w:r>
    </w:p>
    <w:p w14:paraId="14CB2596" w14:textId="77777777" w:rsidR="00567A5E" w:rsidRPr="00CD33E3" w:rsidRDefault="00567A5E" w:rsidP="00567A5E">
      <w:pPr>
        <w:shd w:val="clear" w:color="auto" w:fill="FFFFFF"/>
        <w:spacing w:before="5" w:after="0" w:line="240" w:lineRule="auto"/>
        <w:rPr>
          <w:rFonts w:ascii="Arial" w:eastAsia="Times New Roman" w:hAnsi="Arial" w:cs="Arial"/>
          <w:color w:val="222222"/>
        </w:rPr>
      </w:pPr>
      <w:r w:rsidRPr="00CD33E3">
        <w:rPr>
          <w:rFonts w:ascii="Arial" w:eastAsia="Times New Roman" w:hAnsi="Arial" w:cs="Arial"/>
          <w:color w:val="222222"/>
        </w:rPr>
        <w:t> </w:t>
      </w:r>
    </w:p>
    <w:p w14:paraId="506DBAFE" w14:textId="77777777" w:rsidR="00567A5E" w:rsidRPr="00CD33E3" w:rsidRDefault="00567A5E" w:rsidP="00567A5E">
      <w:pPr>
        <w:shd w:val="clear" w:color="auto" w:fill="FFFFFF"/>
        <w:spacing w:after="0" w:line="230" w:lineRule="atLeast"/>
        <w:ind w:left="212" w:right="315"/>
        <w:jc w:val="both"/>
        <w:rPr>
          <w:rFonts w:ascii="Arial" w:eastAsia="Times New Roman" w:hAnsi="Arial" w:cs="Arial"/>
          <w:color w:val="222222"/>
        </w:rPr>
      </w:pPr>
      <w:r w:rsidRPr="00CD33E3">
        <w:rPr>
          <w:rFonts w:ascii="Arial" w:eastAsia="Times New Roman" w:hAnsi="Arial" w:cs="Arial"/>
          <w:color w:val="222222"/>
        </w:rPr>
        <w:t>Deliveries shall be required to approximately 1400 post codes some of which shall be to a single delivery point whilst others shall require a multi drop delivery which shall result in the supplier’s delivery personnel being on site for several hours.</w:t>
      </w:r>
    </w:p>
    <w:p w14:paraId="1CAB7166" w14:textId="77777777" w:rsidR="00567A5E" w:rsidRPr="00CD33E3" w:rsidRDefault="00567A5E" w:rsidP="00567A5E">
      <w:pPr>
        <w:shd w:val="clear" w:color="auto" w:fill="FFFFFF"/>
        <w:spacing w:before="5" w:after="0" w:line="240" w:lineRule="auto"/>
        <w:rPr>
          <w:rFonts w:ascii="Arial" w:eastAsia="Times New Roman" w:hAnsi="Arial" w:cs="Arial"/>
          <w:color w:val="222222"/>
        </w:rPr>
      </w:pPr>
      <w:r w:rsidRPr="00CD33E3">
        <w:rPr>
          <w:rFonts w:ascii="Arial" w:eastAsia="Times New Roman" w:hAnsi="Arial" w:cs="Arial"/>
          <w:color w:val="222222"/>
        </w:rPr>
        <w:lastRenderedPageBreak/>
        <w:t> </w:t>
      </w:r>
    </w:p>
    <w:p w14:paraId="782A28B3" w14:textId="77777777" w:rsidR="00567A5E" w:rsidRPr="00CD33E3" w:rsidRDefault="00567A5E" w:rsidP="00567A5E">
      <w:pPr>
        <w:shd w:val="clear" w:color="auto" w:fill="FFFFFF"/>
        <w:spacing w:after="0" w:line="240" w:lineRule="auto"/>
        <w:ind w:left="212"/>
        <w:jc w:val="both"/>
        <w:rPr>
          <w:rFonts w:ascii="Arial" w:eastAsia="Times New Roman" w:hAnsi="Arial" w:cs="Arial"/>
          <w:color w:val="222222"/>
        </w:rPr>
      </w:pPr>
      <w:r w:rsidRPr="00CD33E3">
        <w:rPr>
          <w:rFonts w:ascii="Arial" w:eastAsia="Times New Roman" w:hAnsi="Arial" w:cs="Arial"/>
          <w:color w:val="222222"/>
        </w:rPr>
        <w:t>There shall be a requirement for a range of delivery options as follows:</w:t>
      </w:r>
    </w:p>
    <w:p w14:paraId="04684248" w14:textId="77777777" w:rsidR="00567A5E" w:rsidRPr="00CD33E3" w:rsidRDefault="00567A5E" w:rsidP="00567A5E">
      <w:pPr>
        <w:shd w:val="clear" w:color="auto" w:fill="FFFFFF"/>
        <w:spacing w:before="3" w:after="0" w:line="240" w:lineRule="auto"/>
        <w:rPr>
          <w:rFonts w:ascii="Arial" w:eastAsia="Times New Roman" w:hAnsi="Arial" w:cs="Arial"/>
          <w:color w:val="222222"/>
        </w:rPr>
      </w:pPr>
      <w:r w:rsidRPr="00CD33E3">
        <w:rPr>
          <w:rFonts w:ascii="Arial" w:eastAsia="Times New Roman" w:hAnsi="Arial" w:cs="Arial"/>
          <w:color w:val="222222"/>
        </w:rPr>
        <w:t> </w:t>
      </w:r>
    </w:p>
    <w:p w14:paraId="2EC38352" w14:textId="77777777" w:rsidR="00567A5E" w:rsidRPr="00CD33E3" w:rsidRDefault="00567A5E" w:rsidP="00567A5E">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t>•                      Twice</w:t>
      </w:r>
      <w:r w:rsidRPr="00CD33E3">
        <w:rPr>
          <w:rFonts w:ascii="Arial" w:eastAsia="Times New Roman" w:hAnsi="Arial" w:cs="Arial"/>
          <w:color w:val="222222"/>
          <w:spacing w:val="-2"/>
        </w:rPr>
        <w:t> </w:t>
      </w:r>
      <w:r w:rsidRPr="00CD33E3">
        <w:rPr>
          <w:rFonts w:ascii="Arial" w:eastAsia="Times New Roman" w:hAnsi="Arial" w:cs="Arial"/>
          <w:color w:val="222222"/>
        </w:rPr>
        <w:t>Weekly</w:t>
      </w:r>
    </w:p>
    <w:p w14:paraId="1D91BF5A" w14:textId="77777777" w:rsidR="00567A5E" w:rsidRPr="00CD33E3" w:rsidRDefault="00567A5E" w:rsidP="00567A5E">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t>•                      Desktop</w:t>
      </w:r>
      <w:r w:rsidRPr="00CD33E3">
        <w:rPr>
          <w:rFonts w:ascii="Arial" w:eastAsia="Times New Roman" w:hAnsi="Arial" w:cs="Arial"/>
          <w:color w:val="222222"/>
          <w:spacing w:val="-1"/>
        </w:rPr>
        <w:t> </w:t>
      </w:r>
      <w:r w:rsidRPr="00CD33E3">
        <w:rPr>
          <w:rFonts w:ascii="Arial" w:eastAsia="Times New Roman" w:hAnsi="Arial" w:cs="Arial"/>
          <w:color w:val="222222"/>
        </w:rPr>
        <w:t>Delivery</w:t>
      </w:r>
    </w:p>
    <w:p w14:paraId="7B669C02" w14:textId="77777777" w:rsidR="00567A5E" w:rsidRPr="00CD33E3" w:rsidRDefault="00567A5E" w:rsidP="00567A5E">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t>•                      Delivery to a single</w:t>
      </w:r>
      <w:r w:rsidRPr="00CD33E3">
        <w:rPr>
          <w:rFonts w:ascii="Arial" w:eastAsia="Times New Roman" w:hAnsi="Arial" w:cs="Arial"/>
          <w:color w:val="222222"/>
          <w:spacing w:val="-6"/>
        </w:rPr>
        <w:t> </w:t>
      </w:r>
      <w:r w:rsidRPr="00CD33E3">
        <w:rPr>
          <w:rFonts w:ascii="Arial" w:eastAsia="Times New Roman" w:hAnsi="Arial" w:cs="Arial"/>
          <w:color w:val="222222"/>
        </w:rPr>
        <w:t>point</w:t>
      </w:r>
    </w:p>
    <w:p w14:paraId="2A7C0166" w14:textId="77777777" w:rsidR="00567A5E" w:rsidRPr="00CD33E3" w:rsidRDefault="00567A5E" w:rsidP="00567A5E">
      <w:pPr>
        <w:shd w:val="clear" w:color="auto" w:fill="FFFFFF"/>
        <w:spacing w:after="0" w:line="240" w:lineRule="auto"/>
        <w:ind w:left="933"/>
        <w:jc w:val="both"/>
        <w:rPr>
          <w:rFonts w:ascii="Arial" w:eastAsia="Times New Roman" w:hAnsi="Arial" w:cs="Arial"/>
          <w:color w:val="222222"/>
        </w:rPr>
      </w:pPr>
      <w:r w:rsidRPr="00CD33E3">
        <w:rPr>
          <w:rFonts w:ascii="Arial" w:eastAsia="Times New Roman" w:hAnsi="Arial" w:cs="Arial"/>
          <w:color w:val="222222"/>
        </w:rPr>
        <w:t>•                      Multi Drop</w:t>
      </w:r>
      <w:r w:rsidRPr="00CD33E3">
        <w:rPr>
          <w:rFonts w:ascii="Arial" w:eastAsia="Times New Roman" w:hAnsi="Arial" w:cs="Arial"/>
          <w:color w:val="222222"/>
          <w:spacing w:val="-4"/>
        </w:rPr>
        <w:t> </w:t>
      </w:r>
      <w:r w:rsidRPr="00CD33E3">
        <w:rPr>
          <w:rFonts w:ascii="Arial" w:eastAsia="Times New Roman" w:hAnsi="Arial" w:cs="Arial"/>
          <w:color w:val="222222"/>
        </w:rPr>
        <w:t>Deliveries</w:t>
      </w:r>
    </w:p>
    <w:p w14:paraId="724E6584" w14:textId="77777777" w:rsidR="00567A5E" w:rsidRPr="00CD33E3" w:rsidRDefault="00567A5E" w:rsidP="00567A5E">
      <w:pPr>
        <w:shd w:val="clear" w:color="auto" w:fill="FFFFFF"/>
        <w:spacing w:before="6" w:after="0" w:line="240" w:lineRule="auto"/>
        <w:rPr>
          <w:rFonts w:ascii="Arial" w:eastAsia="Times New Roman" w:hAnsi="Arial" w:cs="Arial"/>
          <w:color w:val="222222"/>
        </w:rPr>
      </w:pPr>
      <w:r w:rsidRPr="00CD33E3">
        <w:rPr>
          <w:rFonts w:ascii="Arial" w:eastAsia="Times New Roman" w:hAnsi="Arial" w:cs="Arial"/>
          <w:color w:val="222222"/>
        </w:rPr>
        <w:t> </w:t>
      </w:r>
    </w:p>
    <w:p w14:paraId="44997363" w14:textId="77777777" w:rsidR="00567A5E" w:rsidRPr="00CD33E3" w:rsidRDefault="00567A5E" w:rsidP="00567A5E">
      <w:pPr>
        <w:shd w:val="clear" w:color="auto" w:fill="FFFFFF"/>
        <w:spacing w:before="3" w:after="0" w:line="240" w:lineRule="auto"/>
        <w:rPr>
          <w:rFonts w:ascii="Arial" w:eastAsia="Times New Roman" w:hAnsi="Arial" w:cs="Arial"/>
          <w:color w:val="222222"/>
        </w:rPr>
      </w:pPr>
      <w:r w:rsidRPr="00CD33E3">
        <w:rPr>
          <w:rFonts w:ascii="Arial" w:eastAsia="Times New Roman" w:hAnsi="Arial" w:cs="Arial"/>
          <w:color w:val="222222"/>
        </w:rPr>
        <w:t> </w:t>
      </w:r>
    </w:p>
    <w:p w14:paraId="4DEC6F4F" w14:textId="77777777" w:rsidR="00567A5E" w:rsidRPr="00CD33E3" w:rsidRDefault="00567A5E" w:rsidP="00567A5E">
      <w:pPr>
        <w:shd w:val="clear" w:color="auto" w:fill="FFFFFF"/>
        <w:spacing w:after="0" w:line="240" w:lineRule="auto"/>
        <w:ind w:left="212"/>
        <w:rPr>
          <w:rFonts w:ascii="Arial" w:eastAsia="Times New Roman" w:hAnsi="Arial" w:cs="Arial"/>
          <w:color w:val="222222"/>
        </w:rPr>
      </w:pPr>
      <w:r w:rsidRPr="00CD33E3">
        <w:rPr>
          <w:rFonts w:ascii="Arial" w:eastAsia="Times New Roman" w:hAnsi="Arial" w:cs="Arial"/>
          <w:color w:val="222222"/>
        </w:rPr>
        <w:t>Suppliers shall be required to fully consider the complex MoD requirements when providing a solution.</w:t>
      </w:r>
    </w:p>
    <w:p w14:paraId="02771B72" w14:textId="77777777" w:rsidR="00567A5E" w:rsidRPr="00CD33E3" w:rsidRDefault="00567A5E" w:rsidP="00567A5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2E648D8D" w14:textId="77777777" w:rsidR="00567A5E" w:rsidRPr="00CD33E3" w:rsidRDefault="00567A5E" w:rsidP="00567A5E">
      <w:pPr>
        <w:pStyle w:val="Heading4"/>
        <w:spacing w:before="1"/>
        <w:rPr>
          <w:rFonts w:ascii="Arial" w:eastAsia="Times New Roman" w:hAnsi="Arial" w:cs="Arial"/>
          <w:sz w:val="22"/>
          <w:szCs w:val="22"/>
        </w:rPr>
      </w:pPr>
      <w:r w:rsidRPr="00CD33E3">
        <w:rPr>
          <w:rFonts w:ascii="Arial" w:eastAsia="Times New Roman" w:hAnsi="Arial" w:cs="Arial"/>
          <w:sz w:val="22"/>
          <w:szCs w:val="22"/>
        </w:rPr>
        <w:t>Deliveries Overseas</w:t>
      </w:r>
    </w:p>
    <w:p w14:paraId="62972959" w14:textId="77777777" w:rsidR="00567A5E" w:rsidRPr="00CD33E3" w:rsidRDefault="00567A5E" w:rsidP="00567A5E">
      <w:pPr>
        <w:pStyle w:val="BodyText"/>
        <w:spacing w:before="5"/>
        <w:rPr>
          <w:b/>
          <w:bCs/>
          <w:sz w:val="22"/>
          <w:szCs w:val="22"/>
        </w:rPr>
      </w:pPr>
    </w:p>
    <w:p w14:paraId="5C1A24FB" w14:textId="77777777" w:rsidR="00567A5E" w:rsidRPr="00CD33E3" w:rsidRDefault="00567A5E" w:rsidP="00567A5E">
      <w:pPr>
        <w:pStyle w:val="BodyText"/>
        <w:ind w:left="212"/>
        <w:rPr>
          <w:sz w:val="22"/>
          <w:szCs w:val="22"/>
        </w:rPr>
      </w:pPr>
      <w:r w:rsidRPr="00CD33E3">
        <w:rPr>
          <w:sz w:val="22"/>
          <w:szCs w:val="22"/>
        </w:rPr>
        <w:t>When delivering Goods overseas, the Supplier shall be:</w:t>
      </w:r>
    </w:p>
    <w:p w14:paraId="72098F5E" w14:textId="77777777" w:rsidR="00567A5E" w:rsidRPr="00CD33E3" w:rsidRDefault="00567A5E" w:rsidP="00567A5E">
      <w:pPr>
        <w:pStyle w:val="BodyText"/>
        <w:spacing w:before="3"/>
        <w:rPr>
          <w:sz w:val="22"/>
          <w:szCs w:val="22"/>
        </w:rPr>
      </w:pPr>
    </w:p>
    <w:p w14:paraId="73CDEF59" w14:textId="77777777" w:rsidR="00567A5E" w:rsidRPr="00CD33E3" w:rsidRDefault="00567A5E" w:rsidP="00567A5E">
      <w:pPr>
        <w:pStyle w:val="ListParagraph"/>
        <w:numPr>
          <w:ilvl w:val="0"/>
          <w:numId w:val="26"/>
        </w:numPr>
        <w:suppressAutoHyphens w:val="0"/>
        <w:autoSpaceDE w:val="0"/>
        <w:spacing w:after="0" w:line="240" w:lineRule="auto"/>
        <w:ind w:right="319"/>
        <w:textAlignment w:val="auto"/>
        <w:rPr>
          <w:rFonts w:ascii="Arial" w:hAnsi="Arial" w:cs="Arial"/>
        </w:rPr>
      </w:pPr>
      <w:r w:rsidRPr="00CD33E3">
        <w:rPr>
          <w:rFonts w:ascii="Arial" w:hAnsi="Arial" w:cs="Arial"/>
        </w:rPr>
        <w:t>Responsible</w:t>
      </w:r>
      <w:r w:rsidRPr="00CD33E3">
        <w:rPr>
          <w:rFonts w:ascii="Arial" w:hAnsi="Arial" w:cs="Arial"/>
          <w:spacing w:val="-13"/>
        </w:rPr>
        <w:t xml:space="preserve"> </w:t>
      </w:r>
      <w:r w:rsidRPr="00CD33E3">
        <w:rPr>
          <w:rFonts w:ascii="Arial" w:hAnsi="Arial" w:cs="Arial"/>
        </w:rPr>
        <w:t>for</w:t>
      </w:r>
      <w:r w:rsidRPr="00CD33E3">
        <w:rPr>
          <w:rFonts w:ascii="Arial" w:hAnsi="Arial" w:cs="Arial"/>
          <w:spacing w:val="-11"/>
        </w:rPr>
        <w:t xml:space="preserve"> </w:t>
      </w:r>
      <w:r w:rsidRPr="00CD33E3">
        <w:rPr>
          <w:rFonts w:ascii="Arial" w:hAnsi="Arial" w:cs="Arial"/>
        </w:rPr>
        <w:t>using</w:t>
      </w:r>
      <w:r w:rsidRPr="00CD33E3">
        <w:rPr>
          <w:rFonts w:ascii="Arial" w:hAnsi="Arial" w:cs="Arial"/>
          <w:spacing w:val="-13"/>
        </w:rPr>
        <w:t xml:space="preserve"> </w:t>
      </w:r>
      <w:r w:rsidRPr="00CD33E3">
        <w:rPr>
          <w:rFonts w:ascii="Arial" w:hAnsi="Arial" w:cs="Arial"/>
        </w:rPr>
        <w:t>the</w:t>
      </w:r>
      <w:r w:rsidRPr="00CD33E3">
        <w:rPr>
          <w:rFonts w:ascii="Arial" w:hAnsi="Arial" w:cs="Arial"/>
          <w:spacing w:val="-12"/>
        </w:rPr>
        <w:t xml:space="preserve"> </w:t>
      </w:r>
      <w:r w:rsidRPr="00CD33E3">
        <w:rPr>
          <w:rFonts w:ascii="Arial" w:hAnsi="Arial" w:cs="Arial"/>
        </w:rPr>
        <w:t>appropriate</w:t>
      </w:r>
      <w:r w:rsidRPr="00CD33E3">
        <w:rPr>
          <w:rFonts w:ascii="Arial" w:hAnsi="Arial" w:cs="Arial"/>
          <w:spacing w:val="-12"/>
        </w:rPr>
        <w:t xml:space="preserve"> </w:t>
      </w:r>
      <w:r w:rsidRPr="00CD33E3">
        <w:rPr>
          <w:rFonts w:ascii="Arial" w:hAnsi="Arial" w:cs="Arial"/>
        </w:rPr>
        <w:t>packaging</w:t>
      </w:r>
      <w:r w:rsidRPr="00CD33E3">
        <w:rPr>
          <w:rFonts w:ascii="Arial" w:hAnsi="Arial" w:cs="Arial"/>
          <w:spacing w:val="-13"/>
        </w:rPr>
        <w:t xml:space="preserve"> </w:t>
      </w:r>
      <w:r w:rsidRPr="00CD33E3">
        <w:rPr>
          <w:rFonts w:ascii="Arial" w:hAnsi="Arial" w:cs="Arial"/>
        </w:rPr>
        <w:t>for</w:t>
      </w:r>
      <w:r w:rsidRPr="00CD33E3">
        <w:rPr>
          <w:rFonts w:ascii="Arial" w:hAnsi="Arial" w:cs="Arial"/>
          <w:spacing w:val="-11"/>
        </w:rPr>
        <w:t xml:space="preserve"> </w:t>
      </w:r>
      <w:r w:rsidRPr="00CD33E3">
        <w:rPr>
          <w:rFonts w:ascii="Arial" w:hAnsi="Arial" w:cs="Arial"/>
        </w:rPr>
        <w:t>overseas</w:t>
      </w:r>
      <w:r w:rsidRPr="00CD33E3">
        <w:rPr>
          <w:rFonts w:ascii="Arial" w:hAnsi="Arial" w:cs="Arial"/>
          <w:spacing w:val="-11"/>
        </w:rPr>
        <w:t xml:space="preserve"> </w:t>
      </w:r>
      <w:r w:rsidRPr="00CD33E3">
        <w:rPr>
          <w:rFonts w:ascii="Arial" w:hAnsi="Arial" w:cs="Arial"/>
        </w:rPr>
        <w:t>delivery</w:t>
      </w:r>
      <w:r w:rsidRPr="00CD33E3">
        <w:rPr>
          <w:rFonts w:ascii="Arial" w:hAnsi="Arial" w:cs="Arial"/>
          <w:spacing w:val="-15"/>
        </w:rPr>
        <w:t xml:space="preserve"> </w:t>
      </w:r>
      <w:r w:rsidRPr="00CD33E3">
        <w:rPr>
          <w:rFonts w:ascii="Arial" w:hAnsi="Arial" w:cs="Arial"/>
        </w:rPr>
        <w:t>including</w:t>
      </w:r>
      <w:r w:rsidRPr="00CD33E3">
        <w:rPr>
          <w:rFonts w:ascii="Arial" w:hAnsi="Arial" w:cs="Arial"/>
          <w:spacing w:val="-12"/>
        </w:rPr>
        <w:t xml:space="preserve"> </w:t>
      </w:r>
      <w:r w:rsidRPr="00CD33E3">
        <w:rPr>
          <w:rFonts w:ascii="Arial" w:hAnsi="Arial" w:cs="Arial"/>
        </w:rPr>
        <w:t>specific</w:t>
      </w:r>
      <w:r w:rsidRPr="00CD33E3">
        <w:rPr>
          <w:rFonts w:ascii="Arial" w:hAnsi="Arial" w:cs="Arial"/>
          <w:spacing w:val="-11"/>
        </w:rPr>
        <w:t xml:space="preserve"> </w:t>
      </w:r>
      <w:r w:rsidRPr="00CD33E3">
        <w:rPr>
          <w:rFonts w:ascii="Arial" w:hAnsi="Arial" w:cs="Arial"/>
        </w:rPr>
        <w:t>packaging for</w:t>
      </w:r>
      <w:r w:rsidRPr="00CD33E3">
        <w:rPr>
          <w:rFonts w:ascii="Arial" w:hAnsi="Arial" w:cs="Arial"/>
          <w:spacing w:val="-5"/>
        </w:rPr>
        <w:t xml:space="preserve"> </w:t>
      </w:r>
      <w:r w:rsidRPr="00CD33E3">
        <w:rPr>
          <w:rFonts w:ascii="Arial" w:hAnsi="Arial" w:cs="Arial"/>
        </w:rPr>
        <w:t>goods</w:t>
      </w:r>
      <w:r w:rsidRPr="00CD33E3">
        <w:rPr>
          <w:rFonts w:ascii="Arial" w:hAnsi="Arial" w:cs="Arial"/>
          <w:spacing w:val="-4"/>
        </w:rPr>
        <w:t xml:space="preserve"> </w:t>
      </w:r>
      <w:r w:rsidRPr="00CD33E3">
        <w:rPr>
          <w:rFonts w:ascii="Arial" w:hAnsi="Arial" w:cs="Arial"/>
        </w:rPr>
        <w:t>designated</w:t>
      </w:r>
      <w:r w:rsidRPr="00CD33E3">
        <w:rPr>
          <w:rFonts w:ascii="Arial" w:hAnsi="Arial" w:cs="Arial"/>
          <w:spacing w:val="-6"/>
        </w:rPr>
        <w:t xml:space="preserve"> </w:t>
      </w:r>
      <w:r w:rsidRPr="00CD33E3">
        <w:rPr>
          <w:rFonts w:ascii="Arial" w:hAnsi="Arial" w:cs="Arial"/>
        </w:rPr>
        <w:t>as</w:t>
      </w:r>
      <w:r w:rsidRPr="00CD33E3">
        <w:rPr>
          <w:rFonts w:ascii="Arial" w:hAnsi="Arial" w:cs="Arial"/>
          <w:spacing w:val="-5"/>
        </w:rPr>
        <w:t xml:space="preserve"> </w:t>
      </w:r>
      <w:r w:rsidRPr="00CD33E3">
        <w:rPr>
          <w:rFonts w:ascii="Arial" w:hAnsi="Arial" w:cs="Arial"/>
        </w:rPr>
        <w:t>dangerous</w:t>
      </w:r>
      <w:r w:rsidRPr="00CD33E3">
        <w:rPr>
          <w:rFonts w:ascii="Arial" w:hAnsi="Arial" w:cs="Arial"/>
          <w:spacing w:val="-5"/>
        </w:rPr>
        <w:t xml:space="preserve"> </w:t>
      </w:r>
      <w:r w:rsidRPr="00CD33E3">
        <w:rPr>
          <w:rFonts w:ascii="Arial" w:hAnsi="Arial" w:cs="Arial"/>
        </w:rPr>
        <w:t>cargo</w:t>
      </w:r>
      <w:r w:rsidRPr="00CD33E3">
        <w:rPr>
          <w:rFonts w:ascii="Arial" w:hAnsi="Arial" w:cs="Arial"/>
          <w:spacing w:val="-5"/>
        </w:rPr>
        <w:t xml:space="preserve"> </w:t>
      </w:r>
      <w:r w:rsidRPr="00CD33E3">
        <w:rPr>
          <w:rFonts w:ascii="Arial" w:hAnsi="Arial" w:cs="Arial"/>
        </w:rPr>
        <w:t>(for</w:t>
      </w:r>
      <w:r w:rsidRPr="00CD33E3">
        <w:rPr>
          <w:rFonts w:ascii="Arial" w:hAnsi="Arial" w:cs="Arial"/>
          <w:spacing w:val="-4"/>
        </w:rPr>
        <w:t xml:space="preserve"> </w:t>
      </w:r>
      <w:r w:rsidRPr="00CD33E3">
        <w:rPr>
          <w:rFonts w:ascii="Arial" w:hAnsi="Arial" w:cs="Arial"/>
        </w:rPr>
        <w:t>Goods</w:t>
      </w:r>
      <w:r w:rsidRPr="00CD33E3">
        <w:rPr>
          <w:rFonts w:ascii="Arial" w:hAnsi="Arial" w:cs="Arial"/>
          <w:spacing w:val="-5"/>
        </w:rPr>
        <w:t xml:space="preserve"> </w:t>
      </w:r>
      <w:r w:rsidRPr="00CD33E3">
        <w:rPr>
          <w:rFonts w:ascii="Arial" w:hAnsi="Arial" w:cs="Arial"/>
        </w:rPr>
        <w:t>delivered</w:t>
      </w:r>
      <w:r w:rsidRPr="00CD33E3">
        <w:rPr>
          <w:rFonts w:ascii="Arial" w:hAnsi="Arial" w:cs="Arial"/>
          <w:spacing w:val="-6"/>
        </w:rPr>
        <w:t xml:space="preserve"> </w:t>
      </w:r>
      <w:r w:rsidRPr="00CD33E3">
        <w:rPr>
          <w:rFonts w:ascii="Arial" w:hAnsi="Arial" w:cs="Arial"/>
        </w:rPr>
        <w:t>to</w:t>
      </w:r>
      <w:r w:rsidRPr="00CD33E3">
        <w:rPr>
          <w:rFonts w:ascii="Arial" w:hAnsi="Arial" w:cs="Arial"/>
          <w:spacing w:val="-6"/>
        </w:rPr>
        <w:t xml:space="preserve"> </w:t>
      </w:r>
      <w:r w:rsidRPr="00CD33E3">
        <w:rPr>
          <w:rFonts w:ascii="Arial" w:hAnsi="Arial" w:cs="Arial"/>
        </w:rPr>
        <w:t>a</w:t>
      </w:r>
      <w:r w:rsidRPr="00CD33E3">
        <w:rPr>
          <w:rFonts w:ascii="Arial" w:hAnsi="Arial" w:cs="Arial"/>
          <w:spacing w:val="-6"/>
        </w:rPr>
        <w:t xml:space="preserve"> </w:t>
      </w:r>
      <w:r w:rsidRPr="00CD33E3">
        <w:rPr>
          <w:rFonts w:ascii="Arial" w:hAnsi="Arial" w:cs="Arial"/>
        </w:rPr>
        <w:t>UK</w:t>
      </w:r>
      <w:r w:rsidRPr="00CD33E3">
        <w:rPr>
          <w:rFonts w:ascii="Arial" w:hAnsi="Arial" w:cs="Arial"/>
          <w:spacing w:val="-5"/>
        </w:rPr>
        <w:t xml:space="preserve"> </w:t>
      </w:r>
      <w:r w:rsidRPr="00CD33E3">
        <w:rPr>
          <w:rFonts w:ascii="Arial" w:hAnsi="Arial" w:cs="Arial"/>
        </w:rPr>
        <w:t>point</w:t>
      </w:r>
      <w:r w:rsidRPr="00CD33E3">
        <w:rPr>
          <w:rFonts w:ascii="Arial" w:hAnsi="Arial" w:cs="Arial"/>
          <w:spacing w:val="-3"/>
        </w:rPr>
        <w:t xml:space="preserve"> </w:t>
      </w:r>
      <w:r w:rsidRPr="00CD33E3">
        <w:rPr>
          <w:rFonts w:ascii="Arial" w:hAnsi="Arial" w:cs="Arial"/>
        </w:rPr>
        <w:t>of</w:t>
      </w:r>
      <w:r w:rsidRPr="00CD33E3">
        <w:rPr>
          <w:rFonts w:ascii="Arial" w:hAnsi="Arial" w:cs="Arial"/>
          <w:spacing w:val="-4"/>
        </w:rPr>
        <w:t xml:space="preserve"> </w:t>
      </w:r>
      <w:r w:rsidRPr="00CD33E3">
        <w:rPr>
          <w:rFonts w:ascii="Arial" w:hAnsi="Arial" w:cs="Arial"/>
        </w:rPr>
        <w:t>embarkation</w:t>
      </w:r>
      <w:r w:rsidRPr="00CD33E3">
        <w:rPr>
          <w:rFonts w:ascii="Arial" w:hAnsi="Arial" w:cs="Arial"/>
          <w:spacing w:val="-6"/>
        </w:rPr>
        <w:t xml:space="preserve"> </w:t>
      </w:r>
      <w:r w:rsidRPr="00CD33E3">
        <w:rPr>
          <w:rFonts w:ascii="Arial" w:hAnsi="Arial" w:cs="Arial"/>
        </w:rPr>
        <w:t>other</w:t>
      </w:r>
    </w:p>
    <w:p w14:paraId="3E64203E" w14:textId="77777777" w:rsidR="00567A5E" w:rsidRPr="00CD33E3" w:rsidRDefault="00567A5E" w:rsidP="00567A5E">
      <w:pPr>
        <w:pStyle w:val="BodyText"/>
        <w:spacing w:before="79"/>
        <w:ind w:left="933" w:right="262"/>
        <w:rPr>
          <w:sz w:val="22"/>
          <w:szCs w:val="22"/>
        </w:rPr>
      </w:pPr>
      <w:proofErr w:type="gramStart"/>
      <w:r w:rsidRPr="00CD33E3">
        <w:rPr>
          <w:sz w:val="22"/>
          <w:szCs w:val="22"/>
        </w:rPr>
        <w:t>than</w:t>
      </w:r>
      <w:proofErr w:type="gramEnd"/>
      <w:r w:rsidRPr="00CD33E3">
        <w:rPr>
          <w:spacing w:val="-10"/>
          <w:sz w:val="22"/>
          <w:szCs w:val="22"/>
        </w:rPr>
        <w:t xml:space="preserve"> </w:t>
      </w:r>
      <w:r w:rsidRPr="00CD33E3">
        <w:rPr>
          <w:sz w:val="22"/>
          <w:szCs w:val="22"/>
        </w:rPr>
        <w:t>via</w:t>
      </w:r>
      <w:r w:rsidRPr="00CD33E3">
        <w:rPr>
          <w:spacing w:val="-12"/>
          <w:sz w:val="22"/>
          <w:szCs w:val="22"/>
        </w:rPr>
        <w:t xml:space="preserve"> </w:t>
      </w:r>
      <w:r w:rsidRPr="00CD33E3">
        <w:rPr>
          <w:sz w:val="22"/>
          <w:szCs w:val="22"/>
        </w:rPr>
        <w:t>HQ</w:t>
      </w:r>
      <w:r w:rsidRPr="00CD33E3">
        <w:rPr>
          <w:spacing w:val="-11"/>
          <w:sz w:val="22"/>
          <w:szCs w:val="22"/>
        </w:rPr>
        <w:t xml:space="preserve"> </w:t>
      </w:r>
      <w:r w:rsidRPr="00CD33E3">
        <w:rPr>
          <w:sz w:val="22"/>
          <w:szCs w:val="22"/>
        </w:rPr>
        <w:t>BFPO,</w:t>
      </w:r>
      <w:r w:rsidRPr="00CD33E3">
        <w:rPr>
          <w:spacing w:val="-12"/>
          <w:sz w:val="22"/>
          <w:szCs w:val="22"/>
        </w:rPr>
        <w:t xml:space="preserve"> </w:t>
      </w:r>
      <w:r w:rsidRPr="00CD33E3">
        <w:rPr>
          <w:sz w:val="22"/>
          <w:szCs w:val="22"/>
        </w:rPr>
        <w:t>the</w:t>
      </w:r>
      <w:r w:rsidRPr="00CD33E3">
        <w:rPr>
          <w:spacing w:val="-13"/>
          <w:sz w:val="22"/>
          <w:szCs w:val="22"/>
        </w:rPr>
        <w:t xml:space="preserve"> </w:t>
      </w:r>
      <w:r w:rsidRPr="00CD33E3">
        <w:rPr>
          <w:sz w:val="22"/>
          <w:szCs w:val="22"/>
        </w:rPr>
        <w:t>Supplier</w:t>
      </w:r>
      <w:r w:rsidRPr="00CD33E3">
        <w:rPr>
          <w:spacing w:val="-11"/>
          <w:sz w:val="22"/>
          <w:szCs w:val="22"/>
        </w:rPr>
        <w:t xml:space="preserve"> </w:t>
      </w:r>
      <w:r w:rsidRPr="00CD33E3">
        <w:rPr>
          <w:sz w:val="22"/>
          <w:szCs w:val="22"/>
        </w:rPr>
        <w:t>shall</w:t>
      </w:r>
      <w:r w:rsidRPr="00CD33E3">
        <w:rPr>
          <w:spacing w:val="-13"/>
          <w:sz w:val="22"/>
          <w:szCs w:val="22"/>
        </w:rPr>
        <w:t xml:space="preserve"> </w:t>
      </w:r>
      <w:r w:rsidRPr="00CD33E3">
        <w:rPr>
          <w:sz w:val="22"/>
          <w:szCs w:val="22"/>
        </w:rPr>
        <w:t>ensure</w:t>
      </w:r>
      <w:r w:rsidRPr="00CD33E3">
        <w:rPr>
          <w:spacing w:val="-11"/>
          <w:sz w:val="22"/>
          <w:szCs w:val="22"/>
        </w:rPr>
        <w:t xml:space="preserve"> </w:t>
      </w:r>
      <w:r w:rsidRPr="00CD33E3">
        <w:rPr>
          <w:sz w:val="22"/>
          <w:szCs w:val="22"/>
        </w:rPr>
        <w:t>that</w:t>
      </w:r>
      <w:r w:rsidRPr="00CD33E3">
        <w:rPr>
          <w:spacing w:val="-13"/>
          <w:sz w:val="22"/>
          <w:szCs w:val="22"/>
        </w:rPr>
        <w:t xml:space="preserve"> </w:t>
      </w:r>
      <w:r w:rsidRPr="00CD33E3">
        <w:rPr>
          <w:sz w:val="22"/>
          <w:szCs w:val="22"/>
        </w:rPr>
        <w:t>the</w:t>
      </w:r>
      <w:r w:rsidRPr="00CD33E3">
        <w:rPr>
          <w:spacing w:val="-12"/>
          <w:sz w:val="22"/>
          <w:szCs w:val="22"/>
        </w:rPr>
        <w:t xml:space="preserve"> </w:t>
      </w:r>
      <w:r w:rsidRPr="00CD33E3">
        <w:rPr>
          <w:sz w:val="22"/>
          <w:szCs w:val="22"/>
        </w:rPr>
        <w:t>contents</w:t>
      </w:r>
      <w:r w:rsidRPr="00CD33E3">
        <w:rPr>
          <w:spacing w:val="-11"/>
          <w:sz w:val="22"/>
          <w:szCs w:val="22"/>
        </w:rPr>
        <w:t xml:space="preserve"> </w:t>
      </w:r>
      <w:r w:rsidRPr="00CD33E3">
        <w:rPr>
          <w:sz w:val="22"/>
          <w:szCs w:val="22"/>
        </w:rPr>
        <w:t>are</w:t>
      </w:r>
      <w:r w:rsidRPr="00CD33E3">
        <w:rPr>
          <w:spacing w:val="-13"/>
          <w:sz w:val="22"/>
          <w:szCs w:val="22"/>
        </w:rPr>
        <w:t xml:space="preserve"> </w:t>
      </w:r>
      <w:r w:rsidRPr="00CD33E3">
        <w:rPr>
          <w:sz w:val="22"/>
          <w:szCs w:val="22"/>
        </w:rPr>
        <w:t>not</w:t>
      </w:r>
      <w:r w:rsidRPr="00CD33E3">
        <w:rPr>
          <w:spacing w:val="-9"/>
          <w:sz w:val="22"/>
          <w:szCs w:val="22"/>
        </w:rPr>
        <w:t xml:space="preserve"> </w:t>
      </w:r>
      <w:r w:rsidRPr="00CD33E3">
        <w:rPr>
          <w:sz w:val="22"/>
          <w:szCs w:val="22"/>
        </w:rPr>
        <w:t>identifiable.</w:t>
      </w:r>
      <w:r w:rsidRPr="00CD33E3">
        <w:rPr>
          <w:spacing w:val="-13"/>
          <w:sz w:val="22"/>
          <w:szCs w:val="22"/>
        </w:rPr>
        <w:t xml:space="preserve"> </w:t>
      </w:r>
      <w:r w:rsidRPr="00CD33E3">
        <w:rPr>
          <w:sz w:val="22"/>
          <w:szCs w:val="22"/>
        </w:rPr>
        <w:t>For</w:t>
      </w:r>
      <w:r w:rsidRPr="00CD33E3">
        <w:rPr>
          <w:spacing w:val="-11"/>
          <w:sz w:val="22"/>
          <w:szCs w:val="22"/>
        </w:rPr>
        <w:t xml:space="preserve"> </w:t>
      </w:r>
      <w:r w:rsidRPr="00CD33E3">
        <w:rPr>
          <w:sz w:val="22"/>
          <w:szCs w:val="22"/>
        </w:rPr>
        <w:t>embarkation via HQ BFPO, please refer to Deliveries via HQ BFPO, Ruislip</w:t>
      </w:r>
      <w:r w:rsidRPr="00CD33E3">
        <w:rPr>
          <w:spacing w:val="-4"/>
          <w:sz w:val="22"/>
          <w:szCs w:val="22"/>
        </w:rPr>
        <w:t xml:space="preserve"> </w:t>
      </w:r>
      <w:r w:rsidRPr="00CD33E3">
        <w:rPr>
          <w:sz w:val="22"/>
          <w:szCs w:val="22"/>
        </w:rPr>
        <w:t>overleaf).</w:t>
      </w:r>
    </w:p>
    <w:p w14:paraId="2235CE8E" w14:textId="77777777" w:rsidR="00567A5E" w:rsidRPr="00CD33E3" w:rsidRDefault="00567A5E" w:rsidP="00567A5E">
      <w:pPr>
        <w:pStyle w:val="BodyText"/>
        <w:spacing w:before="79"/>
        <w:ind w:right="262"/>
        <w:rPr>
          <w:sz w:val="22"/>
          <w:szCs w:val="22"/>
        </w:rPr>
      </w:pPr>
    </w:p>
    <w:p w14:paraId="0541E3DF" w14:textId="77777777" w:rsidR="00567A5E" w:rsidRPr="00CD33E3" w:rsidRDefault="00567A5E" w:rsidP="00567A5E">
      <w:pPr>
        <w:pStyle w:val="ListParagraph"/>
        <w:numPr>
          <w:ilvl w:val="0"/>
          <w:numId w:val="26"/>
        </w:numPr>
        <w:suppressAutoHyphens w:val="0"/>
        <w:autoSpaceDE w:val="0"/>
        <w:spacing w:before="121" w:after="0" w:line="240" w:lineRule="auto"/>
        <w:ind w:right="329"/>
        <w:textAlignment w:val="auto"/>
        <w:rPr>
          <w:rFonts w:ascii="Arial" w:hAnsi="Arial" w:cs="Arial"/>
        </w:rPr>
      </w:pPr>
      <w:r w:rsidRPr="00CD33E3">
        <w:rPr>
          <w:rFonts w:ascii="Arial" w:hAnsi="Arial" w:cs="Arial"/>
        </w:rPr>
        <w:t>Able to utilise existing MoD carriers and routes via MoD DES HQ BFPO Ruislip (based at RAF Northolt) or MoD Bicester (as detailed below) if</w:t>
      </w:r>
      <w:r w:rsidRPr="00CD33E3">
        <w:rPr>
          <w:rFonts w:ascii="Arial" w:hAnsi="Arial" w:cs="Arial"/>
          <w:spacing w:val="-2"/>
        </w:rPr>
        <w:t xml:space="preserve"> </w:t>
      </w:r>
      <w:r w:rsidRPr="00CD33E3">
        <w:rPr>
          <w:rFonts w:ascii="Arial" w:hAnsi="Arial" w:cs="Arial"/>
        </w:rPr>
        <w:t>required.</w:t>
      </w:r>
    </w:p>
    <w:p w14:paraId="4BCFA406" w14:textId="77777777" w:rsidR="00567A5E" w:rsidRPr="00CD33E3" w:rsidRDefault="00567A5E" w:rsidP="00567A5E">
      <w:pPr>
        <w:pStyle w:val="BodyText"/>
        <w:rPr>
          <w:sz w:val="22"/>
          <w:szCs w:val="22"/>
        </w:rPr>
      </w:pPr>
    </w:p>
    <w:p w14:paraId="77D454FD" w14:textId="77777777" w:rsidR="00567A5E" w:rsidRPr="00CD33E3" w:rsidRDefault="00567A5E" w:rsidP="00567A5E">
      <w:pPr>
        <w:pStyle w:val="BodyText"/>
        <w:rPr>
          <w:sz w:val="22"/>
          <w:szCs w:val="22"/>
        </w:rPr>
      </w:pPr>
    </w:p>
    <w:p w14:paraId="27CD73CF" w14:textId="77777777" w:rsidR="00567A5E" w:rsidRPr="00CD33E3" w:rsidRDefault="00567A5E" w:rsidP="00567A5E">
      <w:pPr>
        <w:pStyle w:val="BodyText"/>
        <w:spacing w:line="276" w:lineRule="auto"/>
        <w:ind w:left="212" w:right="321"/>
        <w:jc w:val="both"/>
        <w:rPr>
          <w:sz w:val="22"/>
          <w:szCs w:val="22"/>
        </w:rPr>
      </w:pPr>
      <w:r w:rsidRPr="00CD33E3">
        <w:rPr>
          <w:sz w:val="22"/>
          <w:szCs w:val="22"/>
        </w:rPr>
        <w:t>Deliveries via MoD Bicester to overseas locations attract standard rate VAT. In circumstances where the goods are delivered via MoD DES HQ BFPO Ruislip, the Goods may be eligible for zero rating.</w:t>
      </w:r>
    </w:p>
    <w:p w14:paraId="0FE09675" w14:textId="77777777" w:rsidR="00567A5E" w:rsidRPr="00CD33E3" w:rsidRDefault="00567A5E" w:rsidP="00567A5E">
      <w:pPr>
        <w:pStyle w:val="BodyText"/>
        <w:spacing w:before="2"/>
        <w:rPr>
          <w:sz w:val="22"/>
          <w:szCs w:val="22"/>
        </w:rPr>
      </w:pPr>
    </w:p>
    <w:p w14:paraId="35F8BA35" w14:textId="77777777" w:rsidR="00567A5E" w:rsidRPr="00CD33E3" w:rsidRDefault="00567A5E" w:rsidP="00567A5E">
      <w:pPr>
        <w:pStyle w:val="Heading4"/>
        <w:rPr>
          <w:rFonts w:ascii="Arial" w:eastAsia="Times New Roman" w:hAnsi="Arial" w:cs="Arial"/>
          <w:sz w:val="22"/>
          <w:szCs w:val="22"/>
        </w:rPr>
      </w:pPr>
      <w:r w:rsidRPr="00CD33E3">
        <w:rPr>
          <w:rFonts w:ascii="Arial" w:eastAsia="Times New Roman" w:hAnsi="Arial" w:cs="Arial"/>
          <w:sz w:val="22"/>
          <w:szCs w:val="22"/>
        </w:rPr>
        <w:t>Deliveries via the Commercial Mail Service, HQ BFPO,</w:t>
      </w:r>
      <w:r w:rsidRPr="00CD33E3">
        <w:rPr>
          <w:rFonts w:ascii="Arial" w:eastAsia="Times New Roman" w:hAnsi="Arial" w:cs="Arial"/>
          <w:spacing w:val="-11"/>
          <w:sz w:val="22"/>
          <w:szCs w:val="22"/>
        </w:rPr>
        <w:t xml:space="preserve"> </w:t>
      </w:r>
      <w:r w:rsidRPr="00CD33E3">
        <w:rPr>
          <w:rFonts w:ascii="Arial" w:eastAsia="Times New Roman" w:hAnsi="Arial" w:cs="Arial"/>
          <w:sz w:val="22"/>
          <w:szCs w:val="22"/>
        </w:rPr>
        <w:t>Ruislip</w:t>
      </w:r>
    </w:p>
    <w:p w14:paraId="220C4378" w14:textId="77777777" w:rsidR="00567A5E" w:rsidRPr="00CD33E3" w:rsidRDefault="00567A5E" w:rsidP="00567A5E">
      <w:pPr>
        <w:pStyle w:val="BodyText"/>
        <w:spacing w:before="6"/>
        <w:rPr>
          <w:b/>
          <w:bCs/>
          <w:sz w:val="22"/>
          <w:szCs w:val="22"/>
        </w:rPr>
      </w:pPr>
    </w:p>
    <w:p w14:paraId="4B851F9F" w14:textId="77777777" w:rsidR="00567A5E" w:rsidRPr="00CD33E3" w:rsidRDefault="00567A5E" w:rsidP="00567A5E">
      <w:pPr>
        <w:pStyle w:val="BodyText"/>
        <w:spacing w:line="276" w:lineRule="auto"/>
        <w:ind w:left="212" w:right="318"/>
        <w:jc w:val="both"/>
        <w:rPr>
          <w:sz w:val="22"/>
          <w:szCs w:val="22"/>
        </w:rPr>
      </w:pPr>
      <w:r w:rsidRPr="00CD33E3">
        <w:rPr>
          <w:sz w:val="22"/>
          <w:szCs w:val="22"/>
        </w:rPr>
        <w:t xml:space="preserve">If a Supplier considers that it may be appropriate for them to open a Commercial Mail Service (CMS) Account </w:t>
      </w:r>
      <w:r w:rsidRPr="00CD33E3">
        <w:rPr>
          <w:spacing w:val="2"/>
          <w:sz w:val="22"/>
          <w:szCs w:val="22"/>
        </w:rPr>
        <w:t xml:space="preserve">with </w:t>
      </w:r>
      <w:r w:rsidRPr="00CD33E3">
        <w:rPr>
          <w:sz w:val="22"/>
          <w:szCs w:val="22"/>
        </w:rPr>
        <w:t xml:space="preserve">the British Forces Post Office (BFPO) to enable onward shipment of items through the HQ BFPO Ruislip CMS system to BFPO locations overseas, they must (before they contact HQ BFPO (see contact details below)) establish beforehand that the items they intend sending through the BFPO CMS system do not fall foul of BFPO’s Restricted and Prohibited Items policy, which can be found on the BFPO Website: </w:t>
      </w:r>
      <w:hyperlink r:id="rId30" w:history="1">
        <w:r w:rsidRPr="00CD33E3">
          <w:rPr>
            <w:rStyle w:val="Hyperlink"/>
            <w:sz w:val="22"/>
            <w:szCs w:val="22"/>
          </w:rPr>
          <w:t>www.gov.uk/british-forces-post-office-services</w:t>
        </w:r>
      </w:hyperlink>
      <w:r w:rsidRPr="00CD33E3">
        <w:rPr>
          <w:sz w:val="22"/>
          <w:szCs w:val="22"/>
        </w:rPr>
        <w:t>. BFPO’s</w:t>
      </w:r>
      <w:r w:rsidRPr="00CD33E3">
        <w:rPr>
          <w:spacing w:val="-8"/>
          <w:sz w:val="22"/>
          <w:szCs w:val="22"/>
        </w:rPr>
        <w:t xml:space="preserve"> </w:t>
      </w:r>
      <w:r w:rsidRPr="00CD33E3">
        <w:rPr>
          <w:sz w:val="22"/>
          <w:szCs w:val="22"/>
        </w:rPr>
        <w:t>policy</w:t>
      </w:r>
      <w:r w:rsidRPr="00CD33E3">
        <w:rPr>
          <w:spacing w:val="-13"/>
          <w:sz w:val="22"/>
          <w:szCs w:val="22"/>
        </w:rPr>
        <w:t xml:space="preserve"> </w:t>
      </w:r>
      <w:r w:rsidRPr="00CD33E3">
        <w:rPr>
          <w:sz w:val="22"/>
          <w:szCs w:val="22"/>
        </w:rPr>
        <w:t>is</w:t>
      </w:r>
      <w:r w:rsidRPr="00CD33E3">
        <w:rPr>
          <w:spacing w:val="-5"/>
          <w:sz w:val="22"/>
          <w:szCs w:val="22"/>
        </w:rPr>
        <w:t xml:space="preserve"> </w:t>
      </w:r>
      <w:r w:rsidRPr="00CD33E3">
        <w:rPr>
          <w:sz w:val="22"/>
          <w:szCs w:val="22"/>
        </w:rPr>
        <w:t>based</w:t>
      </w:r>
      <w:r w:rsidRPr="00CD33E3">
        <w:rPr>
          <w:spacing w:val="-8"/>
          <w:sz w:val="22"/>
          <w:szCs w:val="22"/>
        </w:rPr>
        <w:t xml:space="preserve"> </w:t>
      </w:r>
      <w:r w:rsidRPr="00CD33E3">
        <w:rPr>
          <w:sz w:val="22"/>
          <w:szCs w:val="22"/>
        </w:rPr>
        <w:t>on</w:t>
      </w:r>
      <w:r w:rsidRPr="00CD33E3">
        <w:rPr>
          <w:spacing w:val="-9"/>
          <w:sz w:val="22"/>
          <w:szCs w:val="22"/>
        </w:rPr>
        <w:t xml:space="preserve"> </w:t>
      </w:r>
      <w:r w:rsidRPr="00CD33E3">
        <w:rPr>
          <w:sz w:val="22"/>
          <w:szCs w:val="22"/>
        </w:rPr>
        <w:t>the</w:t>
      </w:r>
      <w:r w:rsidRPr="00CD33E3">
        <w:rPr>
          <w:spacing w:val="-8"/>
          <w:sz w:val="22"/>
          <w:szCs w:val="22"/>
        </w:rPr>
        <w:t xml:space="preserve"> </w:t>
      </w:r>
      <w:r w:rsidRPr="00CD33E3">
        <w:rPr>
          <w:sz w:val="22"/>
          <w:szCs w:val="22"/>
        </w:rPr>
        <w:t>Postal</w:t>
      </w:r>
      <w:r w:rsidRPr="00CD33E3">
        <w:rPr>
          <w:spacing w:val="-10"/>
          <w:sz w:val="22"/>
          <w:szCs w:val="22"/>
        </w:rPr>
        <w:t xml:space="preserve"> </w:t>
      </w:r>
      <w:r w:rsidRPr="00CD33E3">
        <w:rPr>
          <w:sz w:val="22"/>
          <w:szCs w:val="22"/>
        </w:rPr>
        <w:t>Industry</w:t>
      </w:r>
      <w:r w:rsidRPr="00CD33E3">
        <w:rPr>
          <w:spacing w:val="-12"/>
          <w:sz w:val="22"/>
          <w:szCs w:val="22"/>
        </w:rPr>
        <w:t xml:space="preserve"> </w:t>
      </w:r>
      <w:r w:rsidRPr="00CD33E3">
        <w:rPr>
          <w:sz w:val="22"/>
          <w:szCs w:val="22"/>
        </w:rPr>
        <w:t>standard,</w:t>
      </w:r>
      <w:r w:rsidRPr="00CD33E3">
        <w:rPr>
          <w:spacing w:val="-8"/>
          <w:sz w:val="22"/>
          <w:szCs w:val="22"/>
        </w:rPr>
        <w:t xml:space="preserve"> </w:t>
      </w:r>
      <w:r w:rsidRPr="00CD33E3">
        <w:rPr>
          <w:sz w:val="22"/>
          <w:szCs w:val="22"/>
        </w:rPr>
        <w:t>i.e. Royal Mail Prohibited Items</w:t>
      </w:r>
      <w:r w:rsidRPr="00CD33E3">
        <w:rPr>
          <w:spacing w:val="-1"/>
          <w:sz w:val="22"/>
          <w:szCs w:val="22"/>
        </w:rPr>
        <w:t xml:space="preserve"> </w:t>
      </w:r>
      <w:r w:rsidRPr="00CD33E3">
        <w:rPr>
          <w:sz w:val="22"/>
          <w:szCs w:val="22"/>
        </w:rPr>
        <w:t>policy.</w:t>
      </w:r>
    </w:p>
    <w:p w14:paraId="4D1AE61C" w14:textId="77777777" w:rsidR="00567A5E" w:rsidRPr="00CD33E3" w:rsidRDefault="00567A5E" w:rsidP="00567A5E">
      <w:pPr>
        <w:pStyle w:val="BodyText"/>
        <w:spacing w:before="6"/>
        <w:rPr>
          <w:sz w:val="22"/>
          <w:szCs w:val="22"/>
        </w:rPr>
      </w:pPr>
    </w:p>
    <w:p w14:paraId="1BFAA7BA" w14:textId="77777777" w:rsidR="00567A5E" w:rsidRPr="00CD33E3" w:rsidRDefault="00567A5E" w:rsidP="00567A5E">
      <w:pPr>
        <w:pStyle w:val="BodyText"/>
        <w:spacing w:line="276" w:lineRule="auto"/>
        <w:ind w:left="212" w:right="329"/>
        <w:jc w:val="both"/>
        <w:rPr>
          <w:sz w:val="22"/>
          <w:szCs w:val="22"/>
        </w:rPr>
      </w:pPr>
      <w:r w:rsidRPr="00CD33E3">
        <w:rPr>
          <w:sz w:val="22"/>
          <w:szCs w:val="22"/>
        </w:rPr>
        <w:t>Additionally,</w:t>
      </w:r>
      <w:r w:rsidRPr="00CD33E3">
        <w:rPr>
          <w:spacing w:val="-14"/>
          <w:sz w:val="22"/>
          <w:szCs w:val="22"/>
        </w:rPr>
        <w:t xml:space="preserve"> </w:t>
      </w:r>
      <w:r w:rsidRPr="00CD33E3">
        <w:rPr>
          <w:sz w:val="22"/>
          <w:szCs w:val="22"/>
        </w:rPr>
        <w:t>due</w:t>
      </w:r>
      <w:r w:rsidRPr="00CD33E3">
        <w:rPr>
          <w:spacing w:val="-15"/>
          <w:sz w:val="22"/>
          <w:szCs w:val="22"/>
        </w:rPr>
        <w:t xml:space="preserve"> </w:t>
      </w:r>
      <w:r w:rsidRPr="00CD33E3">
        <w:rPr>
          <w:sz w:val="22"/>
          <w:szCs w:val="22"/>
        </w:rPr>
        <w:t>to</w:t>
      </w:r>
      <w:r w:rsidRPr="00CD33E3">
        <w:rPr>
          <w:spacing w:val="-15"/>
          <w:sz w:val="22"/>
          <w:szCs w:val="22"/>
        </w:rPr>
        <w:t xml:space="preserve"> </w:t>
      </w:r>
      <w:r w:rsidRPr="00CD33E3">
        <w:rPr>
          <w:sz w:val="22"/>
          <w:szCs w:val="22"/>
        </w:rPr>
        <w:t>the</w:t>
      </w:r>
      <w:r w:rsidRPr="00CD33E3">
        <w:rPr>
          <w:spacing w:val="-13"/>
          <w:sz w:val="22"/>
          <w:szCs w:val="22"/>
        </w:rPr>
        <w:t xml:space="preserve"> </w:t>
      </w:r>
      <w:r w:rsidRPr="00CD33E3">
        <w:rPr>
          <w:sz w:val="22"/>
          <w:szCs w:val="22"/>
        </w:rPr>
        <w:t>nature</w:t>
      </w:r>
      <w:r w:rsidRPr="00CD33E3">
        <w:rPr>
          <w:spacing w:val="-15"/>
          <w:sz w:val="22"/>
          <w:szCs w:val="22"/>
        </w:rPr>
        <w:t xml:space="preserve"> </w:t>
      </w:r>
      <w:r w:rsidRPr="00CD33E3">
        <w:rPr>
          <w:sz w:val="22"/>
          <w:szCs w:val="22"/>
        </w:rPr>
        <w:t>of</w:t>
      </w:r>
      <w:r w:rsidRPr="00CD33E3">
        <w:rPr>
          <w:spacing w:val="-13"/>
          <w:sz w:val="22"/>
          <w:szCs w:val="22"/>
        </w:rPr>
        <w:t xml:space="preserve"> </w:t>
      </w:r>
      <w:r w:rsidRPr="00CD33E3">
        <w:rPr>
          <w:sz w:val="22"/>
          <w:szCs w:val="22"/>
        </w:rPr>
        <w:t>the</w:t>
      </w:r>
      <w:r w:rsidRPr="00CD33E3">
        <w:rPr>
          <w:spacing w:val="-16"/>
          <w:sz w:val="22"/>
          <w:szCs w:val="22"/>
        </w:rPr>
        <w:t xml:space="preserve"> </w:t>
      </w:r>
      <w:r w:rsidRPr="00CD33E3">
        <w:rPr>
          <w:sz w:val="22"/>
          <w:szCs w:val="22"/>
        </w:rPr>
        <w:t>Service</w:t>
      </w:r>
      <w:r w:rsidRPr="00CD33E3">
        <w:rPr>
          <w:spacing w:val="-15"/>
          <w:sz w:val="22"/>
          <w:szCs w:val="22"/>
        </w:rPr>
        <w:t xml:space="preserve"> </w:t>
      </w:r>
      <w:r w:rsidRPr="00CD33E3">
        <w:rPr>
          <w:sz w:val="22"/>
          <w:szCs w:val="22"/>
        </w:rPr>
        <w:t>HQ</w:t>
      </w:r>
      <w:r w:rsidRPr="00CD33E3">
        <w:rPr>
          <w:spacing w:val="-14"/>
          <w:sz w:val="22"/>
          <w:szCs w:val="22"/>
        </w:rPr>
        <w:t xml:space="preserve"> </w:t>
      </w:r>
      <w:r w:rsidRPr="00CD33E3">
        <w:rPr>
          <w:sz w:val="22"/>
          <w:szCs w:val="22"/>
        </w:rPr>
        <w:t>BFPO</w:t>
      </w:r>
      <w:r w:rsidRPr="00CD33E3">
        <w:rPr>
          <w:spacing w:val="-14"/>
          <w:sz w:val="22"/>
          <w:szCs w:val="22"/>
        </w:rPr>
        <w:t xml:space="preserve"> </w:t>
      </w:r>
      <w:r w:rsidRPr="00CD33E3">
        <w:rPr>
          <w:sz w:val="22"/>
          <w:szCs w:val="22"/>
        </w:rPr>
        <w:t>operates, a strict size</w:t>
      </w:r>
      <w:r w:rsidRPr="00CD33E3">
        <w:rPr>
          <w:spacing w:val="-15"/>
          <w:sz w:val="22"/>
          <w:szCs w:val="22"/>
        </w:rPr>
        <w:t xml:space="preserve"> </w:t>
      </w:r>
      <w:r w:rsidRPr="00CD33E3">
        <w:rPr>
          <w:sz w:val="22"/>
          <w:szCs w:val="22"/>
        </w:rPr>
        <w:t>and</w:t>
      </w:r>
      <w:r w:rsidRPr="00CD33E3">
        <w:rPr>
          <w:spacing w:val="-13"/>
          <w:sz w:val="22"/>
          <w:szCs w:val="22"/>
        </w:rPr>
        <w:t xml:space="preserve"> </w:t>
      </w:r>
      <w:r w:rsidRPr="00CD33E3">
        <w:rPr>
          <w:sz w:val="22"/>
          <w:szCs w:val="22"/>
        </w:rPr>
        <w:t>weight</w:t>
      </w:r>
      <w:r w:rsidRPr="00CD33E3">
        <w:rPr>
          <w:spacing w:val="-15"/>
          <w:sz w:val="22"/>
          <w:szCs w:val="22"/>
        </w:rPr>
        <w:t xml:space="preserve"> </w:t>
      </w:r>
      <w:r w:rsidRPr="00CD33E3">
        <w:rPr>
          <w:sz w:val="22"/>
          <w:szCs w:val="22"/>
        </w:rPr>
        <w:t>restriction policy is enforced. The table below details current</w:t>
      </w:r>
      <w:r w:rsidRPr="00CD33E3">
        <w:rPr>
          <w:spacing w:val="-8"/>
          <w:sz w:val="22"/>
          <w:szCs w:val="22"/>
        </w:rPr>
        <w:t xml:space="preserve"> </w:t>
      </w:r>
      <w:r w:rsidRPr="00CD33E3">
        <w:rPr>
          <w:sz w:val="22"/>
          <w:szCs w:val="22"/>
        </w:rPr>
        <w:t>restrictions;</w:t>
      </w:r>
    </w:p>
    <w:p w14:paraId="7A013F18" w14:textId="77777777" w:rsidR="00567A5E" w:rsidRPr="00CD33E3" w:rsidRDefault="00567A5E" w:rsidP="00567A5E">
      <w:pPr>
        <w:pStyle w:val="BodyText"/>
        <w:rPr>
          <w:sz w:val="22"/>
          <w:szCs w:val="22"/>
        </w:rPr>
      </w:pPr>
    </w:p>
    <w:p w14:paraId="1CDE6239" w14:textId="77777777" w:rsidR="00567A5E" w:rsidRPr="00CD33E3" w:rsidRDefault="00567A5E" w:rsidP="00567A5E">
      <w:pPr>
        <w:pStyle w:val="BodyText"/>
        <w:spacing w:before="9"/>
        <w:rPr>
          <w:sz w:val="22"/>
          <w:szCs w:val="22"/>
        </w:rPr>
      </w:pPr>
    </w:p>
    <w:tbl>
      <w:tblPr>
        <w:tblW w:w="0" w:type="auto"/>
        <w:tblInd w:w="306" w:type="dxa"/>
        <w:tblCellMar>
          <w:left w:w="0" w:type="dxa"/>
          <w:right w:w="0" w:type="dxa"/>
        </w:tblCellMar>
        <w:tblLook w:val="04A0" w:firstRow="1" w:lastRow="0" w:firstColumn="1" w:lastColumn="0" w:noHBand="0" w:noVBand="1"/>
      </w:tblPr>
      <w:tblGrid>
        <w:gridCol w:w="4688"/>
        <w:gridCol w:w="1520"/>
        <w:gridCol w:w="2846"/>
      </w:tblGrid>
      <w:tr w:rsidR="00567A5E" w:rsidRPr="00CD33E3" w14:paraId="67D2DECD" w14:textId="77777777" w:rsidTr="00EF3951">
        <w:trPr>
          <w:trHeight w:val="390"/>
        </w:trPr>
        <w:tc>
          <w:tcPr>
            <w:tcW w:w="4746" w:type="dxa"/>
            <w:tcBorders>
              <w:top w:val="nil"/>
              <w:left w:val="nil"/>
              <w:bottom w:val="single" w:sz="12" w:space="0" w:color="FFFFFF"/>
              <w:right w:val="single" w:sz="8" w:space="0" w:color="FFFFFF"/>
            </w:tcBorders>
            <w:shd w:val="clear" w:color="auto" w:fill="8063A1"/>
            <w:hideMark/>
          </w:tcPr>
          <w:p w14:paraId="1A6AEAC5" w14:textId="77777777" w:rsidR="00567A5E" w:rsidRPr="00CD33E3" w:rsidRDefault="00567A5E" w:rsidP="00EF3951">
            <w:pPr>
              <w:pStyle w:val="TableParagraph"/>
              <w:spacing w:before="0" w:line="225" w:lineRule="exact"/>
              <w:ind w:left="387" w:right="380" w:firstLine="0"/>
              <w:jc w:val="center"/>
              <w:rPr>
                <w:b/>
                <w:bCs/>
                <w:lang w:val="en-US" w:eastAsia="en-US"/>
              </w:rPr>
            </w:pPr>
            <w:r w:rsidRPr="00CD33E3">
              <w:rPr>
                <w:b/>
                <w:bCs/>
                <w:lang w:val="en-US" w:eastAsia="en-US"/>
              </w:rPr>
              <w:t>Location</w:t>
            </w:r>
          </w:p>
        </w:tc>
        <w:tc>
          <w:tcPr>
            <w:tcW w:w="1529" w:type="dxa"/>
            <w:tcBorders>
              <w:top w:val="nil"/>
              <w:left w:val="nil"/>
              <w:bottom w:val="single" w:sz="12" w:space="0" w:color="FFFFFF"/>
              <w:right w:val="single" w:sz="8" w:space="0" w:color="FFFFFF"/>
            </w:tcBorders>
            <w:shd w:val="clear" w:color="auto" w:fill="8063A1"/>
            <w:hideMark/>
          </w:tcPr>
          <w:p w14:paraId="12BD34AD" w14:textId="77777777" w:rsidR="00567A5E" w:rsidRPr="00CD33E3" w:rsidRDefault="00567A5E" w:rsidP="00EF3951">
            <w:pPr>
              <w:pStyle w:val="TableParagraph"/>
              <w:spacing w:before="0" w:line="225" w:lineRule="exact"/>
              <w:ind w:left="178" w:right="178" w:firstLine="0"/>
              <w:jc w:val="center"/>
              <w:rPr>
                <w:b/>
                <w:bCs/>
                <w:lang w:val="en-US" w:eastAsia="en-US"/>
              </w:rPr>
            </w:pPr>
            <w:r w:rsidRPr="00CD33E3">
              <w:rPr>
                <w:b/>
                <w:bCs/>
                <w:lang w:val="en-US" w:eastAsia="en-US"/>
              </w:rPr>
              <w:t>Max Weight</w:t>
            </w:r>
          </w:p>
        </w:tc>
        <w:tc>
          <w:tcPr>
            <w:tcW w:w="2856" w:type="dxa"/>
            <w:tcBorders>
              <w:top w:val="nil"/>
              <w:left w:val="nil"/>
              <w:bottom w:val="single" w:sz="12" w:space="0" w:color="FFFFFF"/>
              <w:right w:val="nil"/>
            </w:tcBorders>
            <w:shd w:val="clear" w:color="auto" w:fill="8063A1"/>
            <w:hideMark/>
          </w:tcPr>
          <w:p w14:paraId="7F9A91A8" w14:textId="77777777" w:rsidR="00567A5E" w:rsidRPr="00CD33E3" w:rsidRDefault="00567A5E" w:rsidP="00EF3951">
            <w:pPr>
              <w:pStyle w:val="TableParagraph"/>
              <w:spacing w:before="0" w:line="225" w:lineRule="exact"/>
              <w:ind w:left="976" w:right="984" w:firstLine="0"/>
              <w:jc w:val="center"/>
              <w:rPr>
                <w:b/>
                <w:bCs/>
                <w:lang w:val="en-US" w:eastAsia="en-US"/>
              </w:rPr>
            </w:pPr>
            <w:r w:rsidRPr="00CD33E3">
              <w:rPr>
                <w:b/>
                <w:bCs/>
                <w:lang w:val="en-US" w:eastAsia="en-US"/>
              </w:rPr>
              <w:t>Max Size</w:t>
            </w:r>
          </w:p>
        </w:tc>
      </w:tr>
      <w:tr w:rsidR="00567A5E" w:rsidRPr="00CD33E3" w14:paraId="25D8E187" w14:textId="77777777" w:rsidTr="00EF3951">
        <w:trPr>
          <w:trHeight w:val="614"/>
        </w:trPr>
        <w:tc>
          <w:tcPr>
            <w:tcW w:w="4746" w:type="dxa"/>
            <w:tcBorders>
              <w:top w:val="nil"/>
              <w:left w:val="nil"/>
              <w:bottom w:val="single" w:sz="12" w:space="0" w:color="FFFFFF"/>
              <w:right w:val="single" w:sz="8" w:space="0" w:color="FFFFFF"/>
            </w:tcBorders>
            <w:shd w:val="clear" w:color="auto" w:fill="CCC0DA"/>
          </w:tcPr>
          <w:p w14:paraId="1FBA5995" w14:textId="77777777" w:rsidR="00567A5E" w:rsidRPr="00CD33E3" w:rsidRDefault="00567A5E" w:rsidP="00EF3951">
            <w:pPr>
              <w:pStyle w:val="TableParagraph"/>
              <w:spacing w:before="8"/>
              <w:ind w:left="0" w:firstLine="0"/>
              <w:rPr>
                <w:lang w:val="en-US" w:eastAsia="en-US"/>
              </w:rPr>
            </w:pPr>
          </w:p>
          <w:p w14:paraId="4B0B6D50" w14:textId="77777777" w:rsidR="00567A5E" w:rsidRPr="00CD33E3" w:rsidRDefault="00567A5E" w:rsidP="00EF3951">
            <w:pPr>
              <w:pStyle w:val="TableParagraph"/>
              <w:spacing w:before="0"/>
              <w:ind w:left="387" w:right="383" w:firstLine="0"/>
              <w:jc w:val="center"/>
              <w:rPr>
                <w:lang w:val="en-US" w:eastAsia="en-US"/>
              </w:rPr>
            </w:pPr>
            <w:r w:rsidRPr="00CD33E3">
              <w:rPr>
                <w:lang w:val="en-US" w:eastAsia="en-US"/>
              </w:rPr>
              <w:t>Static BFPO Addresses*</w:t>
            </w:r>
          </w:p>
        </w:tc>
        <w:tc>
          <w:tcPr>
            <w:tcW w:w="1529" w:type="dxa"/>
            <w:tcBorders>
              <w:top w:val="nil"/>
              <w:left w:val="nil"/>
              <w:bottom w:val="single" w:sz="12" w:space="0" w:color="FFFFFF"/>
              <w:right w:val="single" w:sz="8" w:space="0" w:color="FFFFFF"/>
            </w:tcBorders>
            <w:shd w:val="clear" w:color="auto" w:fill="CCC0DA"/>
          </w:tcPr>
          <w:p w14:paraId="106D7B25" w14:textId="77777777" w:rsidR="00567A5E" w:rsidRPr="00CD33E3" w:rsidRDefault="00567A5E" w:rsidP="00EF3951">
            <w:pPr>
              <w:pStyle w:val="TableParagraph"/>
              <w:spacing w:before="8"/>
              <w:ind w:left="0" w:firstLine="0"/>
              <w:rPr>
                <w:lang w:val="en-US" w:eastAsia="en-US"/>
              </w:rPr>
            </w:pPr>
          </w:p>
          <w:p w14:paraId="5319EF31" w14:textId="77777777" w:rsidR="00567A5E" w:rsidRPr="00CD33E3" w:rsidRDefault="00567A5E" w:rsidP="00EF3951">
            <w:pPr>
              <w:pStyle w:val="TableParagraph"/>
              <w:spacing w:before="0"/>
              <w:ind w:left="178" w:right="178" w:firstLine="0"/>
              <w:jc w:val="center"/>
              <w:rPr>
                <w:lang w:val="en-US" w:eastAsia="en-US"/>
              </w:rPr>
            </w:pPr>
            <w:r w:rsidRPr="00CD33E3">
              <w:rPr>
                <w:lang w:val="en-US" w:eastAsia="en-US"/>
              </w:rPr>
              <w:t>30kg</w:t>
            </w:r>
          </w:p>
        </w:tc>
        <w:tc>
          <w:tcPr>
            <w:tcW w:w="2856" w:type="dxa"/>
            <w:tcBorders>
              <w:top w:val="nil"/>
              <w:left w:val="nil"/>
              <w:bottom w:val="single" w:sz="12" w:space="0" w:color="FFFFFF"/>
              <w:right w:val="nil"/>
            </w:tcBorders>
            <w:shd w:val="clear" w:color="auto" w:fill="CCC0DA"/>
            <w:hideMark/>
          </w:tcPr>
          <w:p w14:paraId="24F9FFD9" w14:textId="77777777" w:rsidR="00567A5E" w:rsidRPr="00CD33E3" w:rsidRDefault="00567A5E" w:rsidP="00EF3951">
            <w:pPr>
              <w:pStyle w:val="TableParagraph"/>
              <w:spacing w:before="0"/>
              <w:ind w:left="450" w:right="180" w:hanging="262"/>
              <w:rPr>
                <w:lang w:val="en-US" w:eastAsia="en-US"/>
              </w:rPr>
            </w:pPr>
            <w:r w:rsidRPr="00CD33E3">
              <w:rPr>
                <w:lang w:val="en-US" w:eastAsia="en-US"/>
              </w:rPr>
              <w:t>Length - 1.05m, Length and girth combined - 2.0m</w:t>
            </w:r>
          </w:p>
        </w:tc>
      </w:tr>
      <w:tr w:rsidR="00567A5E" w:rsidRPr="00CD33E3" w14:paraId="5BF5EFC7" w14:textId="77777777" w:rsidTr="00EF3951">
        <w:trPr>
          <w:trHeight w:val="614"/>
        </w:trPr>
        <w:tc>
          <w:tcPr>
            <w:tcW w:w="4746" w:type="dxa"/>
            <w:tcBorders>
              <w:top w:val="nil"/>
              <w:left w:val="nil"/>
              <w:bottom w:val="single" w:sz="8" w:space="0" w:color="FFFFFF"/>
              <w:right w:val="single" w:sz="8" w:space="0" w:color="FFFFFF"/>
            </w:tcBorders>
            <w:shd w:val="clear" w:color="auto" w:fill="E4DFEB"/>
          </w:tcPr>
          <w:p w14:paraId="0C50CCA4" w14:textId="77777777" w:rsidR="00567A5E" w:rsidRPr="00CD33E3" w:rsidRDefault="00567A5E" w:rsidP="00EF3951">
            <w:pPr>
              <w:pStyle w:val="TableParagraph"/>
              <w:spacing w:before="4"/>
              <w:ind w:left="0" w:firstLine="0"/>
              <w:rPr>
                <w:lang w:val="en-US" w:eastAsia="en-US"/>
              </w:rPr>
            </w:pPr>
          </w:p>
          <w:p w14:paraId="12C765D4" w14:textId="77777777" w:rsidR="00567A5E" w:rsidRPr="00CD33E3" w:rsidRDefault="00567A5E" w:rsidP="00EF3951">
            <w:pPr>
              <w:pStyle w:val="TableParagraph"/>
              <w:spacing w:before="1"/>
              <w:ind w:left="387" w:right="382" w:firstLine="0"/>
              <w:jc w:val="center"/>
              <w:rPr>
                <w:lang w:val="en-US" w:eastAsia="en-US"/>
              </w:rPr>
            </w:pPr>
            <w:r w:rsidRPr="00CD33E3">
              <w:rPr>
                <w:lang w:val="en-US" w:eastAsia="en-US"/>
              </w:rPr>
              <w:t>BFPO Ships</w:t>
            </w:r>
          </w:p>
        </w:tc>
        <w:tc>
          <w:tcPr>
            <w:tcW w:w="1529" w:type="dxa"/>
            <w:tcBorders>
              <w:top w:val="nil"/>
              <w:left w:val="nil"/>
              <w:bottom w:val="single" w:sz="8" w:space="0" w:color="FFFFFF"/>
              <w:right w:val="single" w:sz="8" w:space="0" w:color="FFFFFF"/>
            </w:tcBorders>
            <w:shd w:val="clear" w:color="auto" w:fill="E4DFEB"/>
          </w:tcPr>
          <w:p w14:paraId="069A3CFA" w14:textId="77777777" w:rsidR="00567A5E" w:rsidRPr="00CD33E3" w:rsidRDefault="00567A5E" w:rsidP="00EF3951">
            <w:pPr>
              <w:pStyle w:val="TableParagraph"/>
              <w:spacing w:before="4"/>
              <w:ind w:left="0" w:firstLine="0"/>
              <w:rPr>
                <w:lang w:val="en-US" w:eastAsia="en-US"/>
              </w:rPr>
            </w:pPr>
          </w:p>
          <w:p w14:paraId="6621F6D2" w14:textId="77777777" w:rsidR="00567A5E" w:rsidRPr="00CD33E3" w:rsidRDefault="00567A5E" w:rsidP="00EF3951">
            <w:pPr>
              <w:pStyle w:val="TableParagraph"/>
              <w:spacing w:before="1"/>
              <w:ind w:left="178" w:right="178" w:firstLine="0"/>
              <w:jc w:val="center"/>
              <w:rPr>
                <w:lang w:val="en-US" w:eastAsia="en-US"/>
              </w:rPr>
            </w:pPr>
            <w:r w:rsidRPr="00CD33E3">
              <w:rPr>
                <w:lang w:val="en-US" w:eastAsia="en-US"/>
              </w:rPr>
              <w:t>11kg</w:t>
            </w:r>
          </w:p>
        </w:tc>
        <w:tc>
          <w:tcPr>
            <w:tcW w:w="2856" w:type="dxa"/>
            <w:tcBorders>
              <w:top w:val="nil"/>
              <w:left w:val="nil"/>
              <w:bottom w:val="single" w:sz="8" w:space="0" w:color="FFFFFF"/>
              <w:right w:val="nil"/>
            </w:tcBorders>
            <w:shd w:val="clear" w:color="auto" w:fill="E4DFEB"/>
            <w:hideMark/>
          </w:tcPr>
          <w:p w14:paraId="4006B260" w14:textId="77777777" w:rsidR="00567A5E" w:rsidRPr="00CD33E3" w:rsidRDefault="00567A5E" w:rsidP="00EF3951">
            <w:pPr>
              <w:pStyle w:val="TableParagraph"/>
              <w:spacing w:before="0"/>
              <w:ind w:left="450" w:right="180" w:hanging="262"/>
              <w:rPr>
                <w:lang w:val="en-US" w:eastAsia="en-US"/>
              </w:rPr>
            </w:pPr>
            <w:r w:rsidRPr="00CD33E3">
              <w:rPr>
                <w:lang w:val="en-US" w:eastAsia="en-US"/>
              </w:rPr>
              <w:t>Length - 1.05m, Length and girth combined - 2.0m</w:t>
            </w:r>
          </w:p>
        </w:tc>
      </w:tr>
      <w:tr w:rsidR="00567A5E" w:rsidRPr="00CD33E3" w14:paraId="502D12CE" w14:textId="77777777" w:rsidTr="00EF3951">
        <w:trPr>
          <w:trHeight w:val="621"/>
        </w:trPr>
        <w:tc>
          <w:tcPr>
            <w:tcW w:w="4746" w:type="dxa"/>
            <w:tcBorders>
              <w:top w:val="nil"/>
              <w:left w:val="nil"/>
              <w:bottom w:val="nil"/>
              <w:right w:val="single" w:sz="8" w:space="0" w:color="FFFFFF"/>
            </w:tcBorders>
            <w:shd w:val="clear" w:color="auto" w:fill="CCC0DA"/>
          </w:tcPr>
          <w:p w14:paraId="04FC9C82" w14:textId="77777777" w:rsidR="00567A5E" w:rsidRPr="00CD33E3" w:rsidRDefault="00567A5E" w:rsidP="00EF3951">
            <w:pPr>
              <w:pStyle w:val="TableParagraph"/>
              <w:spacing w:before="9"/>
              <w:ind w:left="0" w:firstLine="0"/>
              <w:rPr>
                <w:lang w:val="en-US" w:eastAsia="en-US"/>
              </w:rPr>
            </w:pPr>
          </w:p>
          <w:p w14:paraId="6A0CDA53" w14:textId="77777777" w:rsidR="00567A5E" w:rsidRPr="00CD33E3" w:rsidRDefault="00567A5E" w:rsidP="00EF3951">
            <w:pPr>
              <w:pStyle w:val="TableParagraph"/>
              <w:spacing w:before="0"/>
              <w:ind w:left="387" w:right="384" w:firstLine="0"/>
              <w:jc w:val="center"/>
              <w:rPr>
                <w:lang w:val="en-US" w:eastAsia="en-US"/>
              </w:rPr>
            </w:pPr>
            <w:r w:rsidRPr="00CD33E3">
              <w:rPr>
                <w:lang w:val="en-US" w:eastAsia="en-US"/>
              </w:rPr>
              <w:t>Exercises and Operations (e.g. Afghanistan)</w:t>
            </w:r>
          </w:p>
        </w:tc>
        <w:tc>
          <w:tcPr>
            <w:tcW w:w="1529" w:type="dxa"/>
            <w:tcBorders>
              <w:top w:val="nil"/>
              <w:left w:val="nil"/>
              <w:bottom w:val="nil"/>
              <w:right w:val="single" w:sz="8" w:space="0" w:color="FFFFFF"/>
            </w:tcBorders>
            <w:shd w:val="clear" w:color="auto" w:fill="CCC0DA"/>
          </w:tcPr>
          <w:p w14:paraId="0A209DB6" w14:textId="77777777" w:rsidR="00567A5E" w:rsidRPr="00CD33E3" w:rsidRDefault="00567A5E" w:rsidP="00EF3951">
            <w:pPr>
              <w:pStyle w:val="TableParagraph"/>
              <w:spacing w:before="9"/>
              <w:ind w:left="0" w:firstLine="0"/>
              <w:rPr>
                <w:lang w:val="en-US" w:eastAsia="en-US"/>
              </w:rPr>
            </w:pPr>
          </w:p>
          <w:p w14:paraId="204F16C0" w14:textId="77777777" w:rsidR="00567A5E" w:rsidRPr="00CD33E3" w:rsidRDefault="00567A5E" w:rsidP="00EF3951">
            <w:pPr>
              <w:pStyle w:val="TableParagraph"/>
              <w:spacing w:before="0"/>
              <w:ind w:left="178" w:right="178" w:firstLine="0"/>
              <w:jc w:val="center"/>
              <w:rPr>
                <w:lang w:val="en-US" w:eastAsia="en-US"/>
              </w:rPr>
            </w:pPr>
            <w:r w:rsidRPr="00CD33E3">
              <w:rPr>
                <w:lang w:val="en-US" w:eastAsia="en-US"/>
              </w:rPr>
              <w:t>2kg</w:t>
            </w:r>
          </w:p>
        </w:tc>
        <w:tc>
          <w:tcPr>
            <w:tcW w:w="2856" w:type="dxa"/>
            <w:shd w:val="clear" w:color="auto" w:fill="CCC0DA"/>
            <w:hideMark/>
          </w:tcPr>
          <w:p w14:paraId="1528901B" w14:textId="77777777" w:rsidR="00567A5E" w:rsidRPr="00CD33E3" w:rsidRDefault="00567A5E" w:rsidP="00EF3951">
            <w:pPr>
              <w:pStyle w:val="TableParagraph"/>
              <w:spacing w:before="0"/>
              <w:ind w:left="455" w:right="236" w:hanging="212"/>
              <w:rPr>
                <w:lang w:val="en-US" w:eastAsia="en-US"/>
              </w:rPr>
            </w:pPr>
            <w:r w:rsidRPr="00CD33E3">
              <w:rPr>
                <w:lang w:val="en-US" w:eastAsia="en-US"/>
              </w:rPr>
              <w:t>Length - 0.6m, Length and girth combined 0.96m</w:t>
            </w:r>
          </w:p>
        </w:tc>
      </w:tr>
    </w:tbl>
    <w:p w14:paraId="6C374F1C" w14:textId="77777777" w:rsidR="00567A5E" w:rsidRPr="00CD33E3" w:rsidRDefault="00567A5E" w:rsidP="00567A5E">
      <w:pPr>
        <w:pStyle w:val="BodyText"/>
        <w:rPr>
          <w:sz w:val="22"/>
          <w:szCs w:val="22"/>
        </w:rPr>
      </w:pPr>
    </w:p>
    <w:p w14:paraId="20E2E30E" w14:textId="77777777" w:rsidR="00567A5E" w:rsidRPr="00CD33E3" w:rsidRDefault="00567A5E" w:rsidP="00567A5E">
      <w:pPr>
        <w:pStyle w:val="BodyText"/>
        <w:spacing w:before="2"/>
        <w:rPr>
          <w:sz w:val="22"/>
          <w:szCs w:val="22"/>
        </w:rPr>
      </w:pPr>
    </w:p>
    <w:p w14:paraId="3B2D498E" w14:textId="77777777" w:rsidR="00567A5E" w:rsidRPr="00CD33E3" w:rsidRDefault="00567A5E" w:rsidP="00567A5E">
      <w:pPr>
        <w:pStyle w:val="BodyText"/>
        <w:spacing w:before="1" w:line="276" w:lineRule="auto"/>
        <w:ind w:left="212" w:right="323"/>
        <w:jc w:val="both"/>
        <w:rPr>
          <w:sz w:val="22"/>
          <w:szCs w:val="22"/>
        </w:rPr>
      </w:pPr>
      <w:r w:rsidRPr="00CD33E3">
        <w:rPr>
          <w:sz w:val="22"/>
          <w:szCs w:val="22"/>
        </w:rPr>
        <w:t xml:space="preserve">All parcels must have sufficient packaging and each parcel must be individually addressed. </w:t>
      </w:r>
    </w:p>
    <w:p w14:paraId="536BB2A3" w14:textId="77777777" w:rsidR="00567A5E" w:rsidRPr="00CD33E3" w:rsidRDefault="00567A5E" w:rsidP="00567A5E">
      <w:pPr>
        <w:pStyle w:val="BodyText"/>
        <w:spacing w:before="1" w:line="276" w:lineRule="auto"/>
        <w:ind w:left="212" w:right="323"/>
        <w:jc w:val="both"/>
        <w:rPr>
          <w:sz w:val="22"/>
          <w:szCs w:val="22"/>
        </w:rPr>
      </w:pPr>
    </w:p>
    <w:p w14:paraId="65B10030" w14:textId="77777777" w:rsidR="00567A5E" w:rsidRPr="00CD33E3" w:rsidRDefault="00567A5E" w:rsidP="00567A5E">
      <w:pPr>
        <w:pStyle w:val="BodyText"/>
        <w:spacing w:before="1" w:line="276" w:lineRule="auto"/>
        <w:ind w:left="212" w:right="323"/>
        <w:jc w:val="both"/>
        <w:rPr>
          <w:sz w:val="22"/>
          <w:szCs w:val="22"/>
        </w:rPr>
      </w:pPr>
      <w:r w:rsidRPr="00CD33E3">
        <w:rPr>
          <w:sz w:val="22"/>
          <w:szCs w:val="22"/>
        </w:rPr>
        <w:t xml:space="preserve">BFPO can accept a palletised consignment, but </w:t>
      </w:r>
      <w:r w:rsidRPr="00CD33E3">
        <w:rPr>
          <w:b/>
          <w:bCs/>
          <w:i/>
          <w:iCs/>
          <w:sz w:val="22"/>
          <w:szCs w:val="22"/>
        </w:rPr>
        <w:t>only</w:t>
      </w:r>
      <w:r w:rsidRPr="00CD33E3">
        <w:rPr>
          <w:sz w:val="22"/>
          <w:szCs w:val="22"/>
        </w:rPr>
        <w:t xml:space="preserve"> when the pallet contents can be broken down into individual parcels that are sufficiently packaged and addressed as previously stated. BFPO is unable to convey complete, palletised consignments onwards through the HQ BFPO Ruislip CMS system, to BFPO locations overseas.</w:t>
      </w:r>
    </w:p>
    <w:p w14:paraId="52611DA2" w14:textId="77777777" w:rsidR="00567A5E" w:rsidRPr="00CD33E3" w:rsidRDefault="00567A5E" w:rsidP="00567A5E">
      <w:pPr>
        <w:pStyle w:val="BodyText"/>
        <w:spacing w:before="1" w:line="276" w:lineRule="auto"/>
        <w:ind w:right="323"/>
        <w:jc w:val="both"/>
        <w:rPr>
          <w:sz w:val="22"/>
          <w:szCs w:val="22"/>
        </w:rPr>
      </w:pPr>
    </w:p>
    <w:p w14:paraId="72BAB4C7" w14:textId="77777777" w:rsidR="00567A5E" w:rsidRPr="00CD33E3" w:rsidRDefault="00567A5E" w:rsidP="00567A5E">
      <w:pPr>
        <w:pStyle w:val="BodyText"/>
        <w:spacing w:before="1" w:line="276" w:lineRule="auto"/>
        <w:ind w:left="210" w:right="323"/>
        <w:jc w:val="both"/>
        <w:rPr>
          <w:sz w:val="22"/>
          <w:szCs w:val="22"/>
        </w:rPr>
      </w:pPr>
      <w:r w:rsidRPr="00CD33E3">
        <w:rPr>
          <w:sz w:val="22"/>
          <w:szCs w:val="22"/>
        </w:rPr>
        <w:t>Supplier(s) are to note that if they wish to utilise the CMS system, they shall be required to either obtain a CMS Account</w:t>
      </w:r>
      <w:r w:rsidRPr="00CD33E3">
        <w:rPr>
          <w:spacing w:val="-3"/>
          <w:sz w:val="22"/>
          <w:szCs w:val="22"/>
        </w:rPr>
        <w:t xml:space="preserve"> </w:t>
      </w:r>
      <w:r w:rsidRPr="00CD33E3">
        <w:rPr>
          <w:sz w:val="22"/>
          <w:szCs w:val="22"/>
        </w:rPr>
        <w:t>with</w:t>
      </w:r>
      <w:r w:rsidRPr="00CD33E3">
        <w:rPr>
          <w:spacing w:val="-3"/>
          <w:sz w:val="22"/>
          <w:szCs w:val="22"/>
        </w:rPr>
        <w:t xml:space="preserve"> </w:t>
      </w:r>
      <w:r w:rsidRPr="00CD33E3">
        <w:rPr>
          <w:sz w:val="22"/>
          <w:szCs w:val="22"/>
        </w:rPr>
        <w:t>HQ</w:t>
      </w:r>
      <w:r w:rsidRPr="00CD33E3">
        <w:rPr>
          <w:spacing w:val="-4"/>
          <w:sz w:val="22"/>
          <w:szCs w:val="22"/>
        </w:rPr>
        <w:t xml:space="preserve"> </w:t>
      </w:r>
      <w:r w:rsidRPr="00CD33E3">
        <w:rPr>
          <w:sz w:val="22"/>
          <w:szCs w:val="22"/>
        </w:rPr>
        <w:t>BFPO, accepting</w:t>
      </w:r>
      <w:r w:rsidRPr="00CD33E3">
        <w:rPr>
          <w:spacing w:val="-5"/>
          <w:sz w:val="22"/>
          <w:szCs w:val="22"/>
        </w:rPr>
        <w:t xml:space="preserve"> </w:t>
      </w:r>
      <w:r w:rsidRPr="00CD33E3">
        <w:rPr>
          <w:sz w:val="22"/>
          <w:szCs w:val="22"/>
        </w:rPr>
        <w:t>the</w:t>
      </w:r>
      <w:r w:rsidRPr="00CD33E3">
        <w:rPr>
          <w:spacing w:val="-5"/>
          <w:sz w:val="22"/>
          <w:szCs w:val="22"/>
        </w:rPr>
        <w:t xml:space="preserve"> </w:t>
      </w:r>
      <w:r w:rsidRPr="00CD33E3">
        <w:rPr>
          <w:sz w:val="22"/>
          <w:szCs w:val="22"/>
        </w:rPr>
        <w:t>terms</w:t>
      </w:r>
      <w:r w:rsidRPr="00CD33E3">
        <w:rPr>
          <w:spacing w:val="-4"/>
          <w:sz w:val="22"/>
          <w:szCs w:val="22"/>
        </w:rPr>
        <w:t xml:space="preserve"> </w:t>
      </w:r>
      <w:r w:rsidRPr="00CD33E3">
        <w:rPr>
          <w:sz w:val="22"/>
          <w:szCs w:val="22"/>
        </w:rPr>
        <w:t>and</w:t>
      </w:r>
      <w:r w:rsidRPr="00CD33E3">
        <w:rPr>
          <w:spacing w:val="-5"/>
          <w:sz w:val="22"/>
          <w:szCs w:val="22"/>
        </w:rPr>
        <w:t xml:space="preserve"> </w:t>
      </w:r>
      <w:r w:rsidRPr="00CD33E3">
        <w:rPr>
          <w:sz w:val="22"/>
          <w:szCs w:val="22"/>
        </w:rPr>
        <w:t>Conditions</w:t>
      </w:r>
      <w:r w:rsidRPr="00CD33E3">
        <w:rPr>
          <w:spacing w:val="-3"/>
          <w:sz w:val="22"/>
          <w:szCs w:val="22"/>
        </w:rPr>
        <w:t xml:space="preserve"> </w:t>
      </w:r>
      <w:r w:rsidRPr="00CD33E3">
        <w:rPr>
          <w:sz w:val="22"/>
          <w:szCs w:val="22"/>
        </w:rPr>
        <w:t>therein,</w:t>
      </w:r>
      <w:r w:rsidRPr="00CD33E3">
        <w:rPr>
          <w:spacing w:val="-6"/>
          <w:sz w:val="22"/>
          <w:szCs w:val="22"/>
        </w:rPr>
        <w:t xml:space="preserve"> or enter into an agreement with a courier / carrier who </w:t>
      </w:r>
      <w:proofErr w:type="gramStart"/>
      <w:r w:rsidRPr="00CD33E3">
        <w:rPr>
          <w:spacing w:val="-6"/>
          <w:sz w:val="22"/>
          <w:szCs w:val="22"/>
        </w:rPr>
        <w:t>is themselves</w:t>
      </w:r>
      <w:proofErr w:type="gramEnd"/>
      <w:r w:rsidRPr="00CD33E3">
        <w:rPr>
          <w:spacing w:val="-6"/>
          <w:sz w:val="22"/>
          <w:szCs w:val="22"/>
        </w:rPr>
        <w:t xml:space="preserve"> already holding a CMS account with BFPO, </w:t>
      </w:r>
      <w:r w:rsidRPr="00CD33E3">
        <w:rPr>
          <w:sz w:val="22"/>
          <w:szCs w:val="22"/>
        </w:rPr>
        <w:t>before</w:t>
      </w:r>
      <w:r w:rsidRPr="00CD33E3">
        <w:rPr>
          <w:spacing w:val="-4"/>
          <w:sz w:val="22"/>
          <w:szCs w:val="22"/>
        </w:rPr>
        <w:t xml:space="preserve"> </w:t>
      </w:r>
      <w:r w:rsidRPr="00CD33E3">
        <w:rPr>
          <w:sz w:val="22"/>
          <w:szCs w:val="22"/>
        </w:rPr>
        <w:t>despatching</w:t>
      </w:r>
      <w:r w:rsidRPr="00CD33E3">
        <w:rPr>
          <w:spacing w:val="-5"/>
          <w:sz w:val="22"/>
          <w:szCs w:val="22"/>
        </w:rPr>
        <w:t xml:space="preserve"> </w:t>
      </w:r>
      <w:r w:rsidRPr="00CD33E3">
        <w:rPr>
          <w:sz w:val="22"/>
          <w:szCs w:val="22"/>
        </w:rPr>
        <w:t>any</w:t>
      </w:r>
      <w:r w:rsidRPr="00CD33E3">
        <w:rPr>
          <w:spacing w:val="-6"/>
          <w:sz w:val="22"/>
          <w:szCs w:val="22"/>
        </w:rPr>
        <w:t xml:space="preserve"> </w:t>
      </w:r>
      <w:r w:rsidRPr="00CD33E3">
        <w:rPr>
          <w:sz w:val="22"/>
          <w:szCs w:val="22"/>
        </w:rPr>
        <w:t>items</w:t>
      </w:r>
      <w:r w:rsidRPr="00CD33E3">
        <w:rPr>
          <w:spacing w:val="-3"/>
          <w:sz w:val="22"/>
          <w:szCs w:val="22"/>
        </w:rPr>
        <w:t xml:space="preserve"> </w:t>
      </w:r>
      <w:r w:rsidRPr="00CD33E3">
        <w:rPr>
          <w:sz w:val="22"/>
          <w:szCs w:val="22"/>
        </w:rPr>
        <w:t>to</w:t>
      </w:r>
      <w:r w:rsidRPr="00CD33E3">
        <w:rPr>
          <w:spacing w:val="-6"/>
          <w:sz w:val="22"/>
          <w:szCs w:val="22"/>
        </w:rPr>
        <w:t xml:space="preserve"> </w:t>
      </w:r>
      <w:r w:rsidRPr="00CD33E3">
        <w:rPr>
          <w:sz w:val="22"/>
          <w:szCs w:val="22"/>
        </w:rPr>
        <w:t>HQ BFPO</w:t>
      </w:r>
      <w:r w:rsidRPr="00CD33E3">
        <w:rPr>
          <w:spacing w:val="-1"/>
          <w:sz w:val="22"/>
          <w:szCs w:val="22"/>
        </w:rPr>
        <w:t xml:space="preserve"> </w:t>
      </w:r>
      <w:r w:rsidRPr="00CD33E3">
        <w:rPr>
          <w:sz w:val="22"/>
          <w:szCs w:val="22"/>
        </w:rPr>
        <w:t xml:space="preserve">Ruislip. Failure to adhere to this instruction will result in delivered items being refused upon point of entry. </w:t>
      </w:r>
    </w:p>
    <w:p w14:paraId="7FB629D4" w14:textId="77777777" w:rsidR="00567A5E" w:rsidRPr="00CD33E3" w:rsidRDefault="00567A5E" w:rsidP="00567A5E">
      <w:pPr>
        <w:pStyle w:val="BodyText"/>
        <w:spacing w:before="4"/>
        <w:rPr>
          <w:sz w:val="22"/>
          <w:szCs w:val="22"/>
        </w:rPr>
      </w:pPr>
    </w:p>
    <w:p w14:paraId="0A6FADD1" w14:textId="77777777" w:rsidR="00567A5E" w:rsidRPr="00CD33E3" w:rsidRDefault="00567A5E" w:rsidP="00567A5E">
      <w:pPr>
        <w:pStyle w:val="BodyText"/>
        <w:spacing w:line="276" w:lineRule="auto"/>
        <w:ind w:left="212" w:right="323"/>
        <w:jc w:val="both"/>
        <w:rPr>
          <w:sz w:val="22"/>
          <w:szCs w:val="22"/>
        </w:rPr>
      </w:pPr>
      <w:r w:rsidRPr="00CD33E3">
        <w:rPr>
          <w:sz w:val="22"/>
          <w:szCs w:val="22"/>
        </w:rPr>
        <w:t>For CMS account holders, the CMS system will operate as follows;</w:t>
      </w:r>
    </w:p>
    <w:p w14:paraId="796BF1E1" w14:textId="77777777" w:rsidR="00567A5E" w:rsidRPr="00CD33E3" w:rsidRDefault="00567A5E" w:rsidP="00567A5E">
      <w:pPr>
        <w:pStyle w:val="BodyText"/>
        <w:spacing w:line="276" w:lineRule="auto"/>
        <w:ind w:left="212" w:right="323"/>
        <w:jc w:val="both"/>
        <w:rPr>
          <w:sz w:val="22"/>
          <w:szCs w:val="22"/>
        </w:rPr>
      </w:pPr>
    </w:p>
    <w:p w14:paraId="3D2B4577" w14:textId="77777777" w:rsidR="00567A5E" w:rsidRPr="00CD33E3" w:rsidRDefault="00567A5E" w:rsidP="00567A5E">
      <w:pPr>
        <w:pStyle w:val="BodyText"/>
        <w:numPr>
          <w:ilvl w:val="0"/>
          <w:numId w:val="27"/>
        </w:numPr>
        <w:spacing w:line="276" w:lineRule="auto"/>
        <w:ind w:right="323"/>
        <w:jc w:val="both"/>
        <w:rPr>
          <w:rFonts w:eastAsia="Times New Roman"/>
          <w:sz w:val="22"/>
          <w:szCs w:val="22"/>
        </w:rPr>
      </w:pPr>
      <w:r w:rsidRPr="00CD33E3">
        <w:rPr>
          <w:rFonts w:eastAsia="Times New Roman"/>
          <w:sz w:val="22"/>
          <w:szCs w:val="22"/>
        </w:rPr>
        <w:t>Upon arrival at the CMS Reception Desk, HQ BFPO Ruislip, CMS Receipting staff receipt and process the items through our system on behalf of the Supplier, for onward shipment to BFPO locations overseas.</w:t>
      </w:r>
    </w:p>
    <w:p w14:paraId="4014C278" w14:textId="77777777" w:rsidR="00567A5E" w:rsidRPr="00CD33E3" w:rsidRDefault="00567A5E" w:rsidP="00567A5E">
      <w:pPr>
        <w:pStyle w:val="BodyText"/>
        <w:spacing w:line="276" w:lineRule="auto"/>
        <w:ind w:right="323"/>
        <w:jc w:val="both"/>
        <w:rPr>
          <w:sz w:val="22"/>
          <w:szCs w:val="22"/>
        </w:rPr>
      </w:pPr>
    </w:p>
    <w:p w14:paraId="77754012" w14:textId="77777777" w:rsidR="00567A5E" w:rsidRPr="00CD33E3" w:rsidRDefault="00567A5E" w:rsidP="00567A5E">
      <w:pPr>
        <w:pStyle w:val="BodyText"/>
        <w:numPr>
          <w:ilvl w:val="0"/>
          <w:numId w:val="27"/>
        </w:numPr>
        <w:spacing w:line="276" w:lineRule="auto"/>
        <w:ind w:right="320"/>
        <w:jc w:val="both"/>
        <w:rPr>
          <w:rFonts w:eastAsia="Times New Roman"/>
          <w:sz w:val="22"/>
          <w:szCs w:val="22"/>
        </w:rPr>
      </w:pPr>
      <w:r w:rsidRPr="00CD33E3">
        <w:rPr>
          <w:rFonts w:eastAsia="Times New Roman"/>
          <w:sz w:val="22"/>
          <w:szCs w:val="22"/>
        </w:rPr>
        <w:t>The Defence Business Service (DBS) at Liverpool then raise an invoice on BFPO’s behalf, in accordance with the Terms and Conditions of the CMS Agreement, which shall be issued direct to the Supplier.</w:t>
      </w:r>
    </w:p>
    <w:p w14:paraId="6827E181" w14:textId="77777777" w:rsidR="00567A5E" w:rsidRPr="00CD33E3" w:rsidRDefault="00567A5E" w:rsidP="00567A5E">
      <w:pPr>
        <w:pStyle w:val="BodyText"/>
        <w:spacing w:before="5"/>
        <w:rPr>
          <w:sz w:val="22"/>
          <w:szCs w:val="22"/>
        </w:rPr>
      </w:pPr>
    </w:p>
    <w:p w14:paraId="5D031284" w14:textId="77777777" w:rsidR="00567A5E" w:rsidRPr="00CD33E3" w:rsidRDefault="00567A5E" w:rsidP="00567A5E">
      <w:pPr>
        <w:pStyle w:val="BodyText"/>
        <w:spacing w:before="1" w:line="276" w:lineRule="auto"/>
        <w:ind w:left="212" w:right="332"/>
        <w:jc w:val="both"/>
        <w:rPr>
          <w:sz w:val="22"/>
          <w:szCs w:val="22"/>
        </w:rPr>
      </w:pPr>
      <w:r w:rsidRPr="00CD33E3">
        <w:rPr>
          <w:sz w:val="22"/>
          <w:szCs w:val="22"/>
        </w:rPr>
        <w:t xml:space="preserve">Full details of the BFPO CMS can be found on the Website. </w:t>
      </w:r>
    </w:p>
    <w:p w14:paraId="59EA2712" w14:textId="77777777" w:rsidR="00567A5E" w:rsidRPr="00CD33E3" w:rsidRDefault="00FE069F" w:rsidP="00567A5E">
      <w:pPr>
        <w:pStyle w:val="BodyText"/>
        <w:spacing w:before="1" w:line="276" w:lineRule="auto"/>
        <w:ind w:left="212" w:right="332"/>
        <w:jc w:val="both"/>
        <w:rPr>
          <w:sz w:val="22"/>
          <w:szCs w:val="22"/>
        </w:rPr>
      </w:pPr>
      <w:hyperlink r:id="rId31" w:history="1">
        <w:r w:rsidR="00567A5E" w:rsidRPr="00CD33E3">
          <w:rPr>
            <w:rStyle w:val="Hyperlink"/>
            <w:sz w:val="22"/>
            <w:szCs w:val="22"/>
          </w:rPr>
          <w:t>www.gov.uk/british-forces-post-office-services</w:t>
        </w:r>
      </w:hyperlink>
      <w:r w:rsidR="00567A5E" w:rsidRPr="00CD33E3">
        <w:rPr>
          <w:sz w:val="22"/>
          <w:szCs w:val="22"/>
        </w:rPr>
        <w:t xml:space="preserve"> </w:t>
      </w:r>
    </w:p>
    <w:p w14:paraId="06E9C492" w14:textId="77777777" w:rsidR="00567A5E" w:rsidRPr="00CD33E3" w:rsidRDefault="00567A5E" w:rsidP="00567A5E">
      <w:pPr>
        <w:pBdr>
          <w:top w:val="nil"/>
          <w:left w:val="nil"/>
          <w:bottom w:val="nil"/>
          <w:right w:val="nil"/>
          <w:between w:val="nil"/>
        </w:pBdr>
        <w:tabs>
          <w:tab w:val="left" w:pos="1134"/>
        </w:tabs>
        <w:spacing w:before="120" w:after="120" w:line="240" w:lineRule="auto"/>
        <w:rPr>
          <w:rFonts w:ascii="Arial" w:eastAsia="Arial" w:hAnsi="Arial" w:cs="Arial"/>
          <w:color w:val="000000"/>
        </w:rPr>
      </w:pPr>
    </w:p>
    <w:p w14:paraId="5126BF26" w14:textId="77777777" w:rsidR="00567A5E" w:rsidRPr="00CD33E3" w:rsidRDefault="00567A5E" w:rsidP="00567A5E">
      <w:pPr>
        <w:pBdr>
          <w:top w:val="nil"/>
          <w:left w:val="nil"/>
          <w:bottom w:val="nil"/>
          <w:right w:val="nil"/>
          <w:between w:val="nil"/>
        </w:pBdr>
        <w:tabs>
          <w:tab w:val="left" w:pos="1134"/>
        </w:tabs>
        <w:spacing w:before="120" w:after="120" w:line="240" w:lineRule="auto"/>
        <w:ind w:left="284" w:hanging="217"/>
        <w:jc w:val="both"/>
        <w:rPr>
          <w:rFonts w:ascii="Arial" w:eastAsia="Arial" w:hAnsi="Arial" w:cs="Arial"/>
          <w:b/>
          <w:color w:val="000000"/>
        </w:rPr>
      </w:pPr>
      <w:r w:rsidRPr="00CD33E3">
        <w:rPr>
          <w:rFonts w:ascii="Arial" w:eastAsia="Arial" w:hAnsi="Arial" w:cs="Arial"/>
          <w:b/>
          <w:color w:val="000000"/>
        </w:rPr>
        <w:t xml:space="preserve">Example 2 – Ministry of Justice (MOJ) – Delivery Only  </w:t>
      </w:r>
    </w:p>
    <w:p w14:paraId="567FF1CA" w14:textId="77777777" w:rsidR="00567A5E" w:rsidRPr="00CD33E3" w:rsidRDefault="00567A5E" w:rsidP="00567A5E">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color w:val="000000"/>
        </w:rPr>
      </w:pPr>
    </w:p>
    <w:p w14:paraId="056BBC2F"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All sites within Ministry of Justice (</w:t>
      </w:r>
      <w:proofErr w:type="spellStart"/>
      <w:r w:rsidRPr="00CD33E3">
        <w:rPr>
          <w:rFonts w:ascii="Arial" w:hAnsi="Arial" w:cs="Arial"/>
          <w:lang w:eastAsia="en-US"/>
        </w:rPr>
        <w:t>MoJ</w:t>
      </w:r>
      <w:proofErr w:type="spellEnd"/>
      <w:r w:rsidRPr="00CD33E3">
        <w:rPr>
          <w:rFonts w:ascii="Arial" w:hAnsi="Arial" w:cs="Arial"/>
          <w:lang w:eastAsia="en-US"/>
        </w:rPr>
        <w:t xml:space="preserve">) have security measures for gaining access to the building. The gate opening times for prison establishments and Courts and Tribunals opening </w:t>
      </w:r>
      <w:r w:rsidRPr="00CD33E3">
        <w:rPr>
          <w:rFonts w:ascii="Arial" w:hAnsi="Arial" w:cs="Arial"/>
          <w:lang w:eastAsia="en-US"/>
        </w:rPr>
        <w:lastRenderedPageBreak/>
        <w:t xml:space="preserve">days, times, security staff and alarm details shall be provided to the Supplier at the commencement of the Call </w:t>
      </w:r>
      <w:proofErr w:type="gramStart"/>
      <w:r w:rsidRPr="00CD33E3">
        <w:rPr>
          <w:rFonts w:ascii="Arial" w:hAnsi="Arial" w:cs="Arial"/>
          <w:lang w:eastAsia="en-US"/>
        </w:rPr>
        <w:t>Off</w:t>
      </w:r>
      <w:proofErr w:type="gramEnd"/>
      <w:r w:rsidRPr="00CD33E3">
        <w:rPr>
          <w:rFonts w:ascii="Arial" w:hAnsi="Arial" w:cs="Arial"/>
          <w:lang w:eastAsia="en-US"/>
        </w:rPr>
        <w:t xml:space="preserve"> Contract.</w:t>
      </w:r>
    </w:p>
    <w:p w14:paraId="111F1CD6"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All staff entering </w:t>
      </w:r>
      <w:proofErr w:type="spellStart"/>
      <w:r w:rsidRPr="00CD33E3">
        <w:rPr>
          <w:rFonts w:ascii="Arial" w:hAnsi="Arial" w:cs="Arial"/>
          <w:lang w:eastAsia="en-US"/>
        </w:rPr>
        <w:t>MoJ</w:t>
      </w:r>
      <w:proofErr w:type="spellEnd"/>
      <w:r w:rsidRPr="00CD33E3">
        <w:rPr>
          <w:rFonts w:ascii="Arial" w:hAnsi="Arial" w:cs="Arial"/>
          <w:lang w:eastAsia="en-US"/>
        </w:rPr>
        <w:t xml:space="preserve"> premises must be security cleared and this shall be detailed in the Call </w:t>
      </w:r>
      <w:proofErr w:type="gramStart"/>
      <w:r w:rsidRPr="00CD33E3">
        <w:rPr>
          <w:rFonts w:ascii="Arial" w:hAnsi="Arial" w:cs="Arial"/>
          <w:lang w:eastAsia="en-US"/>
        </w:rPr>
        <w:t>Off</w:t>
      </w:r>
      <w:proofErr w:type="gramEnd"/>
      <w:r w:rsidRPr="00CD33E3">
        <w:rPr>
          <w:rFonts w:ascii="Arial" w:hAnsi="Arial" w:cs="Arial"/>
          <w:lang w:eastAsia="en-US"/>
        </w:rPr>
        <w:t xml:space="preserve"> Contract. </w:t>
      </w:r>
    </w:p>
    <w:p w14:paraId="71A1F556"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Deliveries to HM Prisons Crown Office Supplies RM6059 </w:t>
      </w:r>
    </w:p>
    <w:p w14:paraId="6D4DDBE6"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Deliveries shall be required to approximately 112 locations with over 200 delivery points. </w:t>
      </w:r>
    </w:p>
    <w:p w14:paraId="5EFA09E7"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The prison categories range from A to D. </w:t>
      </w:r>
    </w:p>
    <w:p w14:paraId="395ACCCB"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There shall be specific delivery requirements for each prison an example is as shown below: </w:t>
      </w:r>
    </w:p>
    <w:p w14:paraId="6B6F5478"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Gate Size – Height Width </w:t>
      </w:r>
    </w:p>
    <w:p w14:paraId="29087FCC"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Distance between inner and outer gates </w:t>
      </w:r>
    </w:p>
    <w:p w14:paraId="461B86DB"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Lock Gates Y/N </w:t>
      </w:r>
    </w:p>
    <w:p w14:paraId="29115FEB"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Gate Opening times</w:t>
      </w:r>
    </w:p>
    <w:p w14:paraId="1A99847A"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 xml:space="preserve">Deliveries to Court Buildings Deliveries shall be required to locations ranging from Supreme to Youth Courts. </w:t>
      </w:r>
    </w:p>
    <w:p w14:paraId="0E7C0873" w14:textId="77777777" w:rsidR="00567A5E" w:rsidRPr="00CD33E3" w:rsidRDefault="00567A5E" w:rsidP="00567A5E">
      <w:pPr>
        <w:spacing w:after="0" w:line="259" w:lineRule="auto"/>
        <w:rPr>
          <w:rFonts w:ascii="Arial" w:hAnsi="Arial" w:cs="Arial"/>
          <w:lang w:eastAsia="en-US"/>
        </w:rPr>
      </w:pPr>
      <w:r w:rsidRPr="00CD33E3">
        <w:rPr>
          <w:rFonts w:ascii="Arial" w:hAnsi="Arial" w:cs="Arial"/>
          <w:lang w:eastAsia="en-US"/>
        </w:rPr>
        <w:t>All shall have specific security on site, with some having security at the entrance to the building.   </w:t>
      </w:r>
    </w:p>
    <w:p w14:paraId="475CEC3C" w14:textId="77777777" w:rsidR="00567A5E" w:rsidRPr="00CD33E3" w:rsidRDefault="00567A5E" w:rsidP="00567A5E">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color w:val="000000"/>
        </w:rPr>
      </w:pPr>
      <w:r w:rsidRPr="00CD33E3">
        <w:rPr>
          <w:rFonts w:ascii="Arial" w:eastAsia="Arial" w:hAnsi="Arial" w:cs="Arial"/>
          <w:color w:val="000000"/>
        </w:rPr>
        <w:t xml:space="preserve"> </w:t>
      </w:r>
    </w:p>
    <w:p w14:paraId="52DF8613" w14:textId="77777777" w:rsidR="00567A5E" w:rsidRPr="00CD33E3" w:rsidRDefault="00567A5E" w:rsidP="00567A5E">
      <w:pPr>
        <w:pBdr>
          <w:top w:val="nil"/>
          <w:left w:val="nil"/>
          <w:bottom w:val="nil"/>
          <w:right w:val="nil"/>
          <w:between w:val="nil"/>
        </w:pBdr>
        <w:tabs>
          <w:tab w:val="left" w:pos="1134"/>
        </w:tabs>
        <w:spacing w:before="120" w:after="120" w:line="240" w:lineRule="auto"/>
        <w:ind w:left="217" w:hanging="217"/>
        <w:jc w:val="both"/>
        <w:rPr>
          <w:rFonts w:ascii="Arial" w:eastAsia="Arial" w:hAnsi="Arial" w:cs="Arial"/>
          <w:b/>
          <w:color w:val="000000"/>
        </w:rPr>
      </w:pPr>
      <w:r w:rsidRPr="00CD33E3">
        <w:rPr>
          <w:rFonts w:ascii="Arial" w:eastAsia="Arial" w:hAnsi="Arial" w:cs="Arial"/>
          <w:b/>
          <w:color w:val="000000"/>
        </w:rPr>
        <w:t>Example 3 Home Office (HO) – Airside Delivery details</w:t>
      </w:r>
    </w:p>
    <w:p w14:paraId="64275D4B" w14:textId="77777777" w:rsidR="00567A5E" w:rsidRPr="00CD33E3" w:rsidRDefault="00567A5E" w:rsidP="00567A5E">
      <w:pPr>
        <w:pBdr>
          <w:top w:val="nil"/>
          <w:left w:val="nil"/>
          <w:bottom w:val="nil"/>
          <w:right w:val="nil"/>
          <w:between w:val="nil"/>
        </w:pBdr>
        <w:tabs>
          <w:tab w:val="left" w:pos="1134"/>
        </w:tabs>
        <w:spacing w:before="120" w:after="120" w:line="240" w:lineRule="auto"/>
        <w:ind w:left="644" w:hanging="217"/>
        <w:jc w:val="both"/>
        <w:rPr>
          <w:rFonts w:ascii="Arial" w:eastAsia="Arial" w:hAnsi="Arial" w:cs="Arial"/>
          <w:b/>
          <w:color w:val="000000"/>
        </w:rPr>
      </w:pPr>
      <w:r w:rsidRPr="00CD33E3">
        <w:rPr>
          <w:rFonts w:ascii="Arial" w:eastAsia="Arial" w:hAnsi="Arial" w:cs="Arial"/>
          <w:b/>
          <w:color w:val="000000"/>
        </w:rPr>
        <w:t xml:space="preserve"> </w:t>
      </w:r>
    </w:p>
    <w:p w14:paraId="5532F0A5" w14:textId="77777777" w:rsidR="00567A5E" w:rsidRPr="00CD33E3" w:rsidRDefault="00567A5E" w:rsidP="00567A5E">
      <w:pPr>
        <w:spacing w:after="160" w:line="256" w:lineRule="auto"/>
        <w:rPr>
          <w:rFonts w:ascii="Arial" w:eastAsia="Times New Roman" w:hAnsi="Arial" w:cs="Arial"/>
        </w:rPr>
      </w:pPr>
      <w:r w:rsidRPr="00CD33E3">
        <w:rPr>
          <w:rFonts w:ascii="Arial" w:eastAsia="Times New Roman" w:hAnsi="Arial" w:cs="Arial"/>
        </w:rPr>
        <w:t>There shall be a requirement for airside deliveries at UK airports.</w:t>
      </w:r>
    </w:p>
    <w:p w14:paraId="1E46C116" w14:textId="77777777" w:rsidR="00567A5E" w:rsidRPr="00CD33E3" w:rsidRDefault="00567A5E" w:rsidP="00567A5E">
      <w:pPr>
        <w:spacing w:after="160" w:line="256" w:lineRule="auto"/>
        <w:rPr>
          <w:rFonts w:ascii="Arial" w:eastAsia="Times New Roman" w:hAnsi="Arial" w:cs="Arial"/>
        </w:rPr>
      </w:pPr>
      <w:r w:rsidRPr="00CD33E3">
        <w:rPr>
          <w:rFonts w:ascii="Arial" w:eastAsia="Times New Roman" w:hAnsi="Arial" w:cs="Arial"/>
        </w:rPr>
        <w:t xml:space="preserve">Delivery drivers shall require fully accredited airside passes and Airside Operators Licence for vehicles to make airside deliveries. </w:t>
      </w:r>
    </w:p>
    <w:p w14:paraId="1B6A25FD" w14:textId="77777777" w:rsidR="00567A5E" w:rsidRPr="00CD33E3" w:rsidRDefault="00567A5E" w:rsidP="00567A5E">
      <w:pPr>
        <w:spacing w:after="160" w:line="256" w:lineRule="auto"/>
        <w:rPr>
          <w:rFonts w:ascii="Arial" w:eastAsia="Times New Roman" w:hAnsi="Arial" w:cs="Arial"/>
        </w:rPr>
      </w:pPr>
      <w:r w:rsidRPr="00CD33E3">
        <w:rPr>
          <w:rFonts w:ascii="Arial" w:eastAsia="Times New Roman" w:hAnsi="Arial" w:cs="Arial"/>
        </w:rPr>
        <w:t xml:space="preserve">A full list will be available from the Home Office at Call </w:t>
      </w:r>
      <w:proofErr w:type="gramStart"/>
      <w:r w:rsidRPr="00CD33E3">
        <w:rPr>
          <w:rFonts w:ascii="Arial" w:eastAsia="Times New Roman" w:hAnsi="Arial" w:cs="Arial"/>
        </w:rPr>
        <w:t>Off</w:t>
      </w:r>
      <w:proofErr w:type="gramEnd"/>
      <w:r w:rsidRPr="00CD33E3">
        <w:rPr>
          <w:rFonts w:ascii="Arial" w:eastAsia="Times New Roman" w:hAnsi="Arial" w:cs="Arial"/>
        </w:rPr>
        <w:t xml:space="preserve"> Contract stage. </w:t>
      </w:r>
    </w:p>
    <w:p w14:paraId="4ECBE13C" w14:textId="77777777" w:rsidR="00412435" w:rsidRPr="00F347DE" w:rsidRDefault="00412435" w:rsidP="00F347DE"/>
    <w:sectPr w:rsidR="00412435" w:rsidRPr="00F347DE" w:rsidSect="006C3165">
      <w:headerReference w:type="even" r:id="rId32"/>
      <w:headerReference w:type="default" r:id="rId33"/>
      <w:footerReference w:type="even" r:id="rId34"/>
      <w:footerReference w:type="default" r:id="rId35"/>
      <w:headerReference w:type="first" r:id="rId36"/>
      <w:footerReference w:type="first" r:id="rId37"/>
      <w:pgSz w:w="11910" w:h="16840"/>
      <w:pgMar w:top="1560" w:right="849" w:bottom="1440" w:left="1440" w:header="708" w:footer="708"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E3429" w14:textId="77777777" w:rsidR="00FE069F" w:rsidRDefault="00FE069F">
      <w:pPr>
        <w:spacing w:after="0" w:line="240" w:lineRule="auto"/>
      </w:pPr>
      <w:r>
        <w:separator/>
      </w:r>
    </w:p>
  </w:endnote>
  <w:endnote w:type="continuationSeparator" w:id="0">
    <w:p w14:paraId="38AE225F" w14:textId="77777777" w:rsidR="00FE069F" w:rsidRDefault="00FE0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TZhongsong">
    <w:altName w:val="Malgun Gothic Semilight"/>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C1B8A" w14:textId="77777777" w:rsidR="00EF3951" w:rsidRDefault="00EF39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D0" w14:textId="77777777" w:rsidR="00EF3951" w:rsidRDefault="00EF3951">
    <w:pPr>
      <w:tabs>
        <w:tab w:val="center" w:pos="4513"/>
        <w:tab w:val="right" w:pos="9026"/>
      </w:tabs>
      <w:spacing w:after="0"/>
      <w:jc w:val="both"/>
      <w:rPr>
        <w:color w:val="BFBFBF"/>
      </w:rPr>
    </w:pPr>
  </w:p>
  <w:p w14:paraId="000001D1" w14:textId="3A03FC93" w:rsidR="00EF3951" w:rsidRDefault="00EF395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Framework Ref: RM6059 Office Supplies Framework</w:t>
    </w:r>
    <w:r>
      <w:rPr>
        <w:rFonts w:ascii="Arial" w:eastAsia="Arial" w:hAnsi="Arial" w:cs="Arial"/>
        <w:sz w:val="20"/>
        <w:szCs w:val="20"/>
      </w:rPr>
      <w:tab/>
      <w:t xml:space="preserve">                                           </w:t>
    </w:r>
  </w:p>
  <w:p w14:paraId="000001D2" w14:textId="61B399EE" w:rsidR="00EF3951" w:rsidRDefault="00EF3951" w:rsidP="003F6CAA">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sz w:val="20"/>
        <w:szCs w:val="20"/>
      </w:rPr>
    </w:pPr>
    <w:r>
      <w:rPr>
        <w:rFonts w:ascii="Arial" w:eastAsia="Arial" w:hAnsi="Arial" w:cs="Arial"/>
        <w:color w:val="000000"/>
        <w:sz w:val="20"/>
        <w:szCs w:val="20"/>
      </w:rPr>
      <w:t>Attachment 1a Framework Schedule 1 (Specification)</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D3421">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26F5ADF4" w14:textId="19F84436" w:rsidR="00EF3951" w:rsidRPr="003F6CAA" w:rsidRDefault="00EF3951" w:rsidP="003F6C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color w:val="000000"/>
        <w:sz w:val="18"/>
        <w:szCs w:val="18"/>
      </w:rPr>
      <w:t xml:space="preserve">       </w:t>
    </w:r>
    <w:r w:rsidRPr="003F6CAA">
      <w:rPr>
        <w:rFonts w:ascii="Arial" w:hAnsi="Arial" w:cs="Arial"/>
        <w:color w:val="000000"/>
        <w:sz w:val="18"/>
        <w:szCs w:val="18"/>
      </w:rPr>
      <w:t>© Crown Copyright</w:t>
    </w:r>
    <w:r w:rsidRPr="003F6CAA">
      <w:rPr>
        <w:rFonts w:ascii="Arial" w:hAnsi="Arial" w:cs="Arial"/>
        <w:color w:val="000000"/>
      </w:rPr>
      <w:t xml:space="preserve"> </w:t>
    </w:r>
    <w:r w:rsidRPr="003F6CAA">
      <w:rPr>
        <w:rFonts w:ascii="Arial" w:hAnsi="Arial" w:cs="Arial"/>
        <w:color w:val="000000"/>
        <w:sz w:val="18"/>
        <w:szCs w:val="18"/>
      </w:rPr>
      <w:t>2019</w:t>
    </w:r>
  </w:p>
  <w:p w14:paraId="000001D3" w14:textId="0A006DB2" w:rsidR="00EF3951" w:rsidRDefault="00EF3951">
    <w:pPr>
      <w:spacing w:after="0" w:line="240" w:lineRule="auto"/>
      <w:jc w:val="both"/>
    </w:pPr>
    <w:r>
      <w:tab/>
    </w:r>
    <w:r>
      <w:tab/>
    </w:r>
    <w:r>
      <w:tab/>
    </w:r>
    <w:r>
      <w:tab/>
    </w:r>
    <w:bookmarkStart w:id="3" w:name="bookmark=id.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85AEC" w14:textId="77777777" w:rsidR="00EF3951" w:rsidRDefault="00EF39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747A3" w14:textId="77777777" w:rsidR="00FE069F" w:rsidRDefault="00FE069F">
      <w:pPr>
        <w:spacing w:after="0" w:line="240" w:lineRule="auto"/>
      </w:pPr>
      <w:r>
        <w:separator/>
      </w:r>
    </w:p>
  </w:footnote>
  <w:footnote w:type="continuationSeparator" w:id="0">
    <w:p w14:paraId="77456A5A" w14:textId="77777777" w:rsidR="00FE069F" w:rsidRDefault="00FE06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FF51A" w14:textId="77777777" w:rsidR="00EF3951" w:rsidRDefault="00EF39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CE" w14:textId="77777777" w:rsidR="00EF3951" w:rsidRDefault="00EF395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00001CF" w14:textId="40EE82EE" w:rsidR="00EF3951" w:rsidRDefault="00EF395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99D49" w14:textId="77777777" w:rsidR="00EF3951" w:rsidRDefault="00EF39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0FB6"/>
    <w:multiLevelType w:val="multilevel"/>
    <w:tmpl w:val="CA022860"/>
    <w:lvl w:ilvl="0">
      <w:start w:val="6"/>
      <w:numFmt w:val="decimal"/>
      <w:lvlText w:val="%1."/>
      <w:lvlJc w:val="left"/>
      <w:pPr>
        <w:ind w:left="720" w:hanging="360"/>
      </w:pPr>
    </w:lvl>
    <w:lvl w:ilvl="1">
      <w:start w:val="1"/>
      <w:numFmt w:val="decimal"/>
      <w:lvlText w:val="%1.%2"/>
      <w:lvlJc w:val="left"/>
      <w:pPr>
        <w:ind w:left="1088" w:hanging="368"/>
      </w:pPr>
    </w:lvl>
    <w:lvl w:ilvl="2">
      <w:start w:val="1"/>
      <w:numFmt w:val="lowerRoman"/>
      <w:lvlText w:val="(%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03A631F7"/>
    <w:multiLevelType w:val="multilevel"/>
    <w:tmpl w:val="3690B2F4"/>
    <w:lvl w:ilvl="0">
      <w:start w:val="6"/>
      <w:numFmt w:val="decimal"/>
      <w:pStyle w:val="GPSL1CLAUSEHEADING"/>
      <w:lvlText w:val="%1"/>
      <w:lvlJc w:val="left"/>
      <w:pPr>
        <w:ind w:left="360" w:hanging="360"/>
      </w:pPr>
    </w:lvl>
    <w:lvl w:ilvl="1">
      <w:start w:val="1"/>
      <w:numFmt w:val="decimal"/>
      <w:pStyle w:val="GPSL2numberedclause"/>
      <w:lvlText w:val="%1.%2"/>
      <w:lvlJc w:val="left"/>
      <w:pPr>
        <w:ind w:left="786" w:hanging="360"/>
      </w:pPr>
    </w:lvl>
    <w:lvl w:ilvl="2">
      <w:start w:val="1"/>
      <w:numFmt w:val="decimal"/>
      <w:pStyle w:val="GPSL3numberedclause"/>
      <w:lvlText w:val="%1.%2.%3"/>
      <w:lvlJc w:val="left"/>
      <w:pPr>
        <w:ind w:left="1440" w:hanging="720"/>
      </w:pPr>
    </w:lvl>
    <w:lvl w:ilvl="3">
      <w:start w:val="1"/>
      <w:numFmt w:val="decimal"/>
      <w:pStyle w:val="GPSL4numberedclause"/>
      <w:lvlText w:val="%1.%2.%3.%4"/>
      <w:lvlJc w:val="left"/>
      <w:pPr>
        <w:ind w:left="1800" w:hanging="720"/>
      </w:pPr>
    </w:lvl>
    <w:lvl w:ilvl="4">
      <w:start w:val="1"/>
      <w:numFmt w:val="decimal"/>
      <w:pStyle w:val="GPSL5numberedclause"/>
      <w:lvlText w:val="%1.%2.%3.%4.%5"/>
      <w:lvlJc w:val="left"/>
      <w:pPr>
        <w:ind w:left="2520" w:hanging="1080"/>
      </w:pPr>
    </w:lvl>
    <w:lvl w:ilvl="5">
      <w:start w:val="1"/>
      <w:numFmt w:val="decimal"/>
      <w:pStyle w:val="GPSL6numbered"/>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4C05B99"/>
    <w:multiLevelType w:val="multilevel"/>
    <w:tmpl w:val="9126E5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2D4478"/>
    <w:multiLevelType w:val="multilevel"/>
    <w:tmpl w:val="E76A76B6"/>
    <w:lvl w:ilvl="0">
      <w:start w:val="1"/>
      <w:numFmt w:val="lowerRoman"/>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15:restartNumberingAfterBreak="0">
    <w:nsid w:val="0E046408"/>
    <w:multiLevelType w:val="multilevel"/>
    <w:tmpl w:val="BC382210"/>
    <w:lvl w:ilvl="0">
      <w:start w:val="3"/>
      <w:numFmt w:val="decimal"/>
      <w:lvlText w:val="%1"/>
      <w:lvlJc w:val="left"/>
      <w:pPr>
        <w:ind w:left="480" w:hanging="480"/>
      </w:pPr>
    </w:lvl>
    <w:lvl w:ilvl="1">
      <w:start w:val="5"/>
      <w:numFmt w:val="decimal"/>
      <w:lvlText w:val="%1.%2"/>
      <w:lvlJc w:val="left"/>
      <w:pPr>
        <w:ind w:left="480" w:hanging="480"/>
      </w:pPr>
    </w:lvl>
    <w:lvl w:ilvl="2">
      <w:start w:val="1"/>
      <w:numFmt w:val="lowerRoman"/>
      <w:lvlText w:val="(%3)"/>
      <w:lvlJc w:val="left"/>
      <w:pPr>
        <w:ind w:left="862" w:hanging="720"/>
      </w:pPr>
      <w:rPr>
        <w:rFonts w:ascii="Arial" w:eastAsia="Arial" w:hAnsi="Arial" w:cs="Arial"/>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FDB76B6"/>
    <w:multiLevelType w:val="multilevel"/>
    <w:tmpl w:val="D48692E0"/>
    <w:lvl w:ilvl="0">
      <w:start w:val="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1703471"/>
    <w:multiLevelType w:val="multilevel"/>
    <w:tmpl w:val="E9C6F1FA"/>
    <w:lvl w:ilvl="0">
      <w:start w:val="4"/>
      <w:numFmt w:val="decimal"/>
      <w:lvlText w:val="%1"/>
      <w:lvlJc w:val="left"/>
      <w:pPr>
        <w:ind w:left="360" w:hanging="360"/>
      </w:pPr>
      <w:rPr>
        <w:rFonts w:ascii="Arial" w:eastAsia="Arial" w:hAnsi="Arial" w:cs="Arial"/>
      </w:rPr>
    </w:lvl>
    <w:lvl w:ilvl="1">
      <w:start w:val="1"/>
      <w:numFmt w:val="decimal"/>
      <w:lvlText w:val="%1.%2"/>
      <w:lvlJc w:val="left"/>
      <w:pPr>
        <w:ind w:left="786" w:hanging="360"/>
      </w:pPr>
      <w:rPr>
        <w:rFonts w:ascii="Arial" w:eastAsia="Arial" w:hAnsi="Arial" w:cs="Arial"/>
        <w:b/>
      </w:rPr>
    </w:lvl>
    <w:lvl w:ilvl="2">
      <w:start w:val="1"/>
      <w:numFmt w:val="decimal"/>
      <w:lvlText w:val="%1.%2.%3"/>
      <w:lvlJc w:val="left"/>
      <w:pPr>
        <w:ind w:left="1440" w:hanging="720"/>
      </w:pPr>
      <w:rPr>
        <w:rFonts w:ascii="Arial" w:eastAsia="Arial" w:hAnsi="Arial" w:cs="Arial"/>
      </w:rPr>
    </w:lvl>
    <w:lvl w:ilvl="3">
      <w:start w:val="1"/>
      <w:numFmt w:val="decimal"/>
      <w:lvlText w:val="%1.%2.%3.%4"/>
      <w:lvlJc w:val="left"/>
      <w:pPr>
        <w:ind w:left="1800" w:hanging="720"/>
      </w:pPr>
      <w:rPr>
        <w:rFonts w:ascii="Arial" w:eastAsia="Arial" w:hAnsi="Arial" w:cs="Arial"/>
      </w:rPr>
    </w:lvl>
    <w:lvl w:ilvl="4">
      <w:start w:val="1"/>
      <w:numFmt w:val="decimal"/>
      <w:lvlText w:val="%1.%2.%3.%4.%5"/>
      <w:lvlJc w:val="left"/>
      <w:pPr>
        <w:ind w:left="2520" w:hanging="1080"/>
      </w:pPr>
      <w:rPr>
        <w:rFonts w:ascii="Arial" w:eastAsia="Arial" w:hAnsi="Arial" w:cs="Arial"/>
      </w:rPr>
    </w:lvl>
    <w:lvl w:ilvl="5">
      <w:start w:val="1"/>
      <w:numFmt w:val="decimal"/>
      <w:lvlText w:val="%1.%2.%3.%4.%5.%6"/>
      <w:lvlJc w:val="left"/>
      <w:pPr>
        <w:ind w:left="2880" w:hanging="1080"/>
      </w:pPr>
      <w:rPr>
        <w:rFonts w:ascii="Arial" w:eastAsia="Arial" w:hAnsi="Arial" w:cs="Arial"/>
      </w:rPr>
    </w:lvl>
    <w:lvl w:ilvl="6">
      <w:start w:val="1"/>
      <w:numFmt w:val="decimal"/>
      <w:lvlText w:val="%1.%2.%3.%4.%5.%6.%7"/>
      <w:lvlJc w:val="left"/>
      <w:pPr>
        <w:ind w:left="3600" w:hanging="1440"/>
      </w:pPr>
      <w:rPr>
        <w:rFonts w:ascii="Arial" w:eastAsia="Arial" w:hAnsi="Arial" w:cs="Arial"/>
      </w:rPr>
    </w:lvl>
    <w:lvl w:ilvl="7">
      <w:start w:val="1"/>
      <w:numFmt w:val="decimal"/>
      <w:lvlText w:val="%1.%2.%3.%4.%5.%6.%7.%8"/>
      <w:lvlJc w:val="left"/>
      <w:pPr>
        <w:ind w:left="3960" w:hanging="1440"/>
      </w:pPr>
      <w:rPr>
        <w:rFonts w:ascii="Arial" w:eastAsia="Arial" w:hAnsi="Arial" w:cs="Arial"/>
      </w:rPr>
    </w:lvl>
    <w:lvl w:ilvl="8">
      <w:start w:val="1"/>
      <w:numFmt w:val="decimal"/>
      <w:lvlText w:val="%1.%2.%3.%4.%5.%6.%7.%8.%9"/>
      <w:lvlJc w:val="left"/>
      <w:pPr>
        <w:ind w:left="4680" w:hanging="1800"/>
      </w:pPr>
      <w:rPr>
        <w:rFonts w:ascii="Arial" w:eastAsia="Arial" w:hAnsi="Arial" w:cs="Arial"/>
      </w:rPr>
    </w:lvl>
  </w:abstractNum>
  <w:abstractNum w:abstractNumId="7" w15:restartNumberingAfterBreak="0">
    <w:nsid w:val="11DA0FB8"/>
    <w:multiLevelType w:val="multilevel"/>
    <w:tmpl w:val="7FA45B44"/>
    <w:lvl w:ilvl="0">
      <w:start w:val="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lowerRoman"/>
      <w:lvlText w:val="(%4)"/>
      <w:lvlJc w:val="left"/>
      <w:pPr>
        <w:ind w:left="1800" w:hanging="720"/>
      </w:pPr>
      <w:rPr>
        <w:rFonts w:ascii="Arial" w:eastAsia="Arial" w:hAnsi="Arial" w:cs="Arial"/>
        <w:sz w:val="20"/>
        <w:szCs w:val="2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3AC53AB"/>
    <w:multiLevelType w:val="multilevel"/>
    <w:tmpl w:val="FBC66994"/>
    <w:lvl w:ilvl="0">
      <w:start w:val="1"/>
      <w:numFmt w:val="bullet"/>
      <w:lvlText w:val="●"/>
      <w:lvlJc w:val="left"/>
      <w:pPr>
        <w:ind w:left="480" w:hanging="480"/>
      </w:pPr>
      <w:rPr>
        <w:rFonts w:ascii="Noto Sans Symbols" w:eastAsia="Noto Sans Symbols" w:hAnsi="Noto Sans Symbols" w:cs="Noto Sans Symbols"/>
      </w:rPr>
    </w:lvl>
    <w:lvl w:ilvl="1">
      <w:start w:val="4"/>
      <w:numFmt w:val="decimal"/>
      <w:lvlText w:val="●.%2"/>
      <w:lvlJc w:val="left"/>
      <w:pPr>
        <w:ind w:left="480" w:hanging="480"/>
      </w:pPr>
      <w:rPr>
        <w:rFonts w:ascii="Arial" w:eastAsia="Arial" w:hAnsi="Arial" w:cs="Arial"/>
      </w:rPr>
    </w:lvl>
    <w:lvl w:ilvl="2">
      <w:start w:val="1"/>
      <w:numFmt w:val="decimal"/>
      <w:lvlText w:val="●.%2.%3"/>
      <w:lvlJc w:val="left"/>
      <w:pPr>
        <w:ind w:left="720" w:hanging="720"/>
      </w:pPr>
      <w:rPr>
        <w:rFonts w:ascii="Arial" w:eastAsia="Arial" w:hAnsi="Arial" w:cs="Arial"/>
      </w:rPr>
    </w:lvl>
    <w:lvl w:ilvl="3">
      <w:start w:val="1"/>
      <w:numFmt w:val="bullet"/>
      <w:lvlText w:val="●"/>
      <w:lvlJc w:val="left"/>
      <w:pPr>
        <w:ind w:left="720" w:hanging="720"/>
      </w:pPr>
      <w:rPr>
        <w:rFonts w:ascii="Noto Sans Symbols" w:eastAsia="Noto Sans Symbols" w:hAnsi="Noto Sans Symbols" w:cs="Noto Sans Symbols"/>
      </w:rPr>
    </w:lvl>
    <w:lvl w:ilvl="4">
      <w:start w:val="1"/>
      <w:numFmt w:val="decimal"/>
      <w:lvlText w:val="●.%2.%3.●.%5"/>
      <w:lvlJc w:val="left"/>
      <w:pPr>
        <w:ind w:left="1080" w:hanging="1080"/>
      </w:pPr>
      <w:rPr>
        <w:rFonts w:ascii="Arial" w:eastAsia="Arial" w:hAnsi="Arial" w:cs="Arial"/>
      </w:rPr>
    </w:lvl>
    <w:lvl w:ilvl="5">
      <w:start w:val="1"/>
      <w:numFmt w:val="decimal"/>
      <w:lvlText w:val="●.%2.%3.●.%5.%6"/>
      <w:lvlJc w:val="left"/>
      <w:pPr>
        <w:ind w:left="1080" w:hanging="1080"/>
      </w:pPr>
      <w:rPr>
        <w:rFonts w:ascii="Arial" w:eastAsia="Arial" w:hAnsi="Arial" w:cs="Arial"/>
      </w:rPr>
    </w:lvl>
    <w:lvl w:ilvl="6">
      <w:start w:val="1"/>
      <w:numFmt w:val="decimal"/>
      <w:lvlText w:val="●.%2.%3.●.%5.%6.%7"/>
      <w:lvlJc w:val="left"/>
      <w:pPr>
        <w:ind w:left="1440" w:hanging="1440"/>
      </w:pPr>
      <w:rPr>
        <w:rFonts w:ascii="Arial" w:eastAsia="Arial" w:hAnsi="Arial" w:cs="Arial"/>
      </w:rPr>
    </w:lvl>
    <w:lvl w:ilvl="7">
      <w:start w:val="1"/>
      <w:numFmt w:val="decimal"/>
      <w:lvlText w:val="●.%2.%3.●.%5.%6.%7.%8"/>
      <w:lvlJc w:val="left"/>
      <w:pPr>
        <w:ind w:left="1440" w:hanging="1440"/>
      </w:pPr>
      <w:rPr>
        <w:rFonts w:ascii="Arial" w:eastAsia="Arial" w:hAnsi="Arial" w:cs="Arial"/>
      </w:rPr>
    </w:lvl>
    <w:lvl w:ilvl="8">
      <w:start w:val="1"/>
      <w:numFmt w:val="decimal"/>
      <w:lvlText w:val="●.%2.%3.●.%5.%6.%7.%8.%9"/>
      <w:lvlJc w:val="left"/>
      <w:pPr>
        <w:ind w:left="1440" w:hanging="1440"/>
      </w:pPr>
      <w:rPr>
        <w:rFonts w:ascii="Arial" w:eastAsia="Arial" w:hAnsi="Arial" w:cs="Arial"/>
      </w:rPr>
    </w:lvl>
  </w:abstractNum>
  <w:abstractNum w:abstractNumId="9" w15:restartNumberingAfterBreak="0">
    <w:nsid w:val="14826A15"/>
    <w:multiLevelType w:val="multilevel"/>
    <w:tmpl w:val="EC3C834E"/>
    <w:lvl w:ilvl="0">
      <w:start w:val="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19AB7BC0"/>
    <w:multiLevelType w:val="multilevel"/>
    <w:tmpl w:val="B5F29CFA"/>
    <w:lvl w:ilvl="0">
      <w:start w:val="1"/>
      <w:numFmt w:val="lowerRoman"/>
      <w:lvlText w:val="(%1)"/>
      <w:lvlJc w:val="left"/>
      <w:pPr>
        <w:ind w:left="720" w:hanging="360"/>
      </w:pPr>
      <w:rPr>
        <w:rFonts w:ascii="Arial" w:eastAsia="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pStyle w:val="Heading8"/>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BE56AF"/>
    <w:multiLevelType w:val="multilevel"/>
    <w:tmpl w:val="8CDC51D0"/>
    <w:lvl w:ilvl="0">
      <w:start w:val="3"/>
      <w:numFmt w:val="decimal"/>
      <w:lvlText w:val="%1"/>
      <w:lvlJc w:val="left"/>
      <w:pPr>
        <w:ind w:left="660" w:hanging="660"/>
      </w:pPr>
    </w:lvl>
    <w:lvl w:ilvl="1">
      <w:start w:val="1"/>
      <w:numFmt w:val="decimal"/>
      <w:lvlText w:val="%1.%2"/>
      <w:lvlJc w:val="left"/>
      <w:pPr>
        <w:ind w:left="780" w:hanging="660"/>
      </w:pPr>
    </w:lvl>
    <w:lvl w:ilvl="2">
      <w:start w:val="6"/>
      <w:numFmt w:val="decimal"/>
      <w:lvlText w:val="%1.%2.%3"/>
      <w:lvlJc w:val="left"/>
      <w:pPr>
        <w:ind w:left="960" w:hanging="720"/>
      </w:pPr>
    </w:lvl>
    <w:lvl w:ilvl="3">
      <w:start w:val="2"/>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12" w15:restartNumberingAfterBreak="0">
    <w:nsid w:val="1D201152"/>
    <w:multiLevelType w:val="multilevel"/>
    <w:tmpl w:val="5330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3979E6"/>
    <w:multiLevelType w:val="multilevel"/>
    <w:tmpl w:val="9B30EA0C"/>
    <w:lvl w:ilvl="0">
      <w:start w:val="1"/>
      <w:numFmt w:val="decimal"/>
      <w:lvlText w:val="%1."/>
      <w:lvlJc w:val="left"/>
      <w:pPr>
        <w:ind w:left="720" w:hanging="360"/>
      </w:pPr>
    </w:lvl>
    <w:lvl w:ilvl="1">
      <w:start w:val="1"/>
      <w:numFmt w:val="decimal"/>
      <w:lvlText w:val="%1.%2"/>
      <w:lvlJc w:val="left"/>
      <w:pPr>
        <w:ind w:left="1035" w:hanging="67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21CF3948"/>
    <w:multiLevelType w:val="multilevel"/>
    <w:tmpl w:val="6218CFD4"/>
    <w:lvl w:ilvl="0">
      <w:start w:val="6"/>
      <w:numFmt w:val="decimal"/>
      <w:lvlText w:val="%1."/>
      <w:lvlJc w:val="left"/>
      <w:pPr>
        <w:ind w:left="720" w:hanging="360"/>
      </w:pPr>
    </w:lvl>
    <w:lvl w:ilvl="1">
      <w:start w:val="1"/>
      <w:numFmt w:val="decimal"/>
      <w:lvlText w:val="%1.%2"/>
      <w:lvlJc w:val="left"/>
      <w:pPr>
        <w:ind w:left="1088" w:hanging="368"/>
      </w:pPr>
    </w:lvl>
    <w:lvl w:ilvl="2">
      <w:start w:val="1"/>
      <w:numFmt w:val="lowerRoman"/>
      <w:lvlText w:val="(%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5" w15:restartNumberingAfterBreak="0">
    <w:nsid w:val="32AD6487"/>
    <w:multiLevelType w:val="multilevel"/>
    <w:tmpl w:val="9BB85B5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lowerRoman"/>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78D4B67"/>
    <w:multiLevelType w:val="multilevel"/>
    <w:tmpl w:val="0652C7D8"/>
    <w:lvl w:ilvl="0">
      <w:start w:val="1"/>
      <w:numFmt w:val="lowerRoman"/>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7" w15:restartNumberingAfterBreak="0">
    <w:nsid w:val="392A3C1A"/>
    <w:multiLevelType w:val="multilevel"/>
    <w:tmpl w:val="C97C299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lowerRoman"/>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35E217D"/>
    <w:multiLevelType w:val="multilevel"/>
    <w:tmpl w:val="CC765B1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9" w15:restartNumberingAfterBreak="0">
    <w:nsid w:val="46032246"/>
    <w:multiLevelType w:val="multilevel"/>
    <w:tmpl w:val="17D82D16"/>
    <w:lvl w:ilvl="0">
      <w:start w:val="1"/>
      <w:numFmt w:val="lowerRoman"/>
      <w:lvlText w:val="(%1)"/>
      <w:lvlJc w:val="left"/>
      <w:pPr>
        <w:ind w:left="894" w:hanging="660"/>
      </w:pPr>
    </w:lvl>
    <w:lvl w:ilvl="1">
      <w:start w:val="2"/>
      <w:numFmt w:val="decimal"/>
      <w:lvlText w:val="%1.%2"/>
      <w:lvlJc w:val="left"/>
      <w:pPr>
        <w:ind w:left="894" w:hanging="660"/>
      </w:pPr>
    </w:lvl>
    <w:lvl w:ilvl="2">
      <w:start w:val="1"/>
      <w:numFmt w:val="decimal"/>
      <w:lvlText w:val="%1.%2.%3"/>
      <w:lvlJc w:val="left"/>
      <w:pPr>
        <w:ind w:left="954" w:hanging="720"/>
      </w:pPr>
    </w:lvl>
    <w:lvl w:ilvl="3">
      <w:start w:val="2"/>
      <w:numFmt w:val="decimal"/>
      <w:lvlText w:val="%1.%2.%3.%4"/>
      <w:lvlJc w:val="left"/>
      <w:pPr>
        <w:ind w:left="954" w:hanging="720"/>
      </w:pPr>
    </w:lvl>
    <w:lvl w:ilvl="4">
      <w:start w:val="1"/>
      <w:numFmt w:val="decimal"/>
      <w:lvlText w:val="%1.%2.%3.%4.%5"/>
      <w:lvlJc w:val="left"/>
      <w:pPr>
        <w:ind w:left="1314" w:hanging="1080"/>
      </w:pPr>
    </w:lvl>
    <w:lvl w:ilvl="5">
      <w:start w:val="1"/>
      <w:numFmt w:val="decimal"/>
      <w:lvlText w:val="%1.%2.%3.%4.%5.%6"/>
      <w:lvlJc w:val="left"/>
      <w:pPr>
        <w:ind w:left="1314" w:hanging="1080"/>
      </w:pPr>
    </w:lvl>
    <w:lvl w:ilvl="6">
      <w:start w:val="1"/>
      <w:numFmt w:val="decimal"/>
      <w:lvlText w:val="%1.%2.%3.%4.%5.%6.%7"/>
      <w:lvlJc w:val="left"/>
      <w:pPr>
        <w:ind w:left="1674" w:hanging="1440"/>
      </w:pPr>
    </w:lvl>
    <w:lvl w:ilvl="7">
      <w:start w:val="1"/>
      <w:numFmt w:val="decimal"/>
      <w:lvlText w:val="%1.%2.%3.%4.%5.%6.%7.%8"/>
      <w:lvlJc w:val="left"/>
      <w:pPr>
        <w:ind w:left="1674" w:hanging="1440"/>
      </w:pPr>
    </w:lvl>
    <w:lvl w:ilvl="8">
      <w:start w:val="1"/>
      <w:numFmt w:val="decimal"/>
      <w:lvlText w:val="%1.%2.%3.%4.%5.%6.%7.%8.%9"/>
      <w:lvlJc w:val="left"/>
      <w:pPr>
        <w:ind w:left="2034" w:hanging="1800"/>
      </w:pPr>
    </w:lvl>
  </w:abstractNum>
  <w:abstractNum w:abstractNumId="20" w15:restartNumberingAfterBreak="0">
    <w:nsid w:val="47211291"/>
    <w:multiLevelType w:val="multilevel"/>
    <w:tmpl w:val="0C28A79C"/>
    <w:lvl w:ilvl="0">
      <w:start w:val="3"/>
      <w:numFmt w:val="decimal"/>
      <w:lvlText w:val="%1"/>
      <w:lvlJc w:val="left"/>
      <w:pPr>
        <w:ind w:left="480" w:hanging="480"/>
      </w:pPr>
    </w:lvl>
    <w:lvl w:ilvl="1">
      <w:start w:val="5"/>
      <w:numFmt w:val="decimal"/>
      <w:lvlText w:val="%1.%2"/>
      <w:lvlJc w:val="left"/>
      <w:pPr>
        <w:ind w:left="480" w:hanging="480"/>
      </w:pPr>
    </w:lvl>
    <w:lvl w:ilvl="2">
      <w:start w:val="1"/>
      <w:numFmt w:val="lowerRoman"/>
      <w:lvlText w:val="(%3)"/>
      <w:lvlJc w:val="left"/>
      <w:pPr>
        <w:ind w:left="720" w:hanging="720"/>
      </w:pPr>
      <w:rPr>
        <w:rFonts w:ascii="Arial" w:eastAsia="Arial" w:hAnsi="Arial" w:cs="Arial"/>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943041"/>
    <w:multiLevelType w:val="multilevel"/>
    <w:tmpl w:val="D5441A26"/>
    <w:lvl w:ilvl="0">
      <w:start w:val="1"/>
      <w:numFmt w:val="lowerRoman"/>
      <w:lvlText w:val="(%1)"/>
      <w:lvlJc w:val="left"/>
      <w:pPr>
        <w:ind w:left="720" w:hanging="360"/>
      </w:pPr>
      <w:rPr>
        <w:rFonts w:ascii="Arial" w:eastAsia="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FA82306"/>
    <w:multiLevelType w:val="multilevel"/>
    <w:tmpl w:val="8F4A8C1A"/>
    <w:lvl w:ilvl="0">
      <w:start w:val="1"/>
      <w:numFmt w:val="lowerRoman"/>
      <w:lvlText w:val="(%1)"/>
      <w:lvlJc w:val="left"/>
      <w:pPr>
        <w:ind w:left="1440" w:hanging="360"/>
      </w:pPr>
      <w:rPr>
        <w:rFonts w:ascii="Arial" w:eastAsia="Arial" w:hAnsi="Arial" w:cs="Arial"/>
        <w:sz w:val="20"/>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1974E8A"/>
    <w:multiLevelType w:val="multilevel"/>
    <w:tmpl w:val="AFF831FA"/>
    <w:lvl w:ilvl="0">
      <w:start w:val="3"/>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38716C8"/>
    <w:multiLevelType w:val="multilevel"/>
    <w:tmpl w:val="6D442A7C"/>
    <w:lvl w:ilvl="0">
      <w:start w:val="2"/>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42C5CC5"/>
    <w:multiLevelType w:val="multilevel"/>
    <w:tmpl w:val="7770A392"/>
    <w:lvl w:ilvl="0">
      <w:start w:val="6"/>
      <w:numFmt w:val="decimal"/>
      <w:lvlText w:val="%1."/>
      <w:lvlJc w:val="left"/>
      <w:pPr>
        <w:ind w:left="720" w:hanging="360"/>
      </w:pPr>
    </w:lvl>
    <w:lvl w:ilvl="1">
      <w:start w:val="1"/>
      <w:numFmt w:val="decimal"/>
      <w:lvlText w:val="%1.%2"/>
      <w:lvlJc w:val="left"/>
      <w:pPr>
        <w:ind w:left="1088" w:hanging="368"/>
      </w:pPr>
    </w:lvl>
    <w:lvl w:ilvl="2">
      <w:start w:val="1"/>
      <w:numFmt w:val="decimal"/>
      <w:lvlText w:val="%1.%2.%3"/>
      <w:lvlJc w:val="left"/>
      <w:pPr>
        <w:ind w:left="1800" w:hanging="720"/>
      </w:pPr>
    </w:lvl>
    <w:lvl w:ilvl="3">
      <w:start w:val="1"/>
      <w:numFmt w:val="lowerRoman"/>
      <w:lvlText w:val="(%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6" w15:restartNumberingAfterBreak="0">
    <w:nsid w:val="56A835DF"/>
    <w:multiLevelType w:val="multilevel"/>
    <w:tmpl w:val="C546818E"/>
    <w:lvl w:ilvl="0">
      <w:start w:val="3"/>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862" w:hanging="720"/>
      </w:pPr>
    </w:lvl>
    <w:lvl w:ilvl="3">
      <w:start w:val="1"/>
      <w:numFmt w:val="decimal"/>
      <w:lvlText w:val="%1.%2.%3.%4"/>
      <w:lvlJc w:val="left"/>
      <w:pPr>
        <w:ind w:left="1430" w:hanging="720"/>
      </w:pPr>
    </w:lvl>
    <w:lvl w:ilvl="4">
      <w:start w:val="1"/>
      <w:numFmt w:val="lowerRoman"/>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7B74832"/>
    <w:multiLevelType w:val="multilevel"/>
    <w:tmpl w:val="CE2CEFCE"/>
    <w:lvl w:ilvl="0">
      <w:start w:val="3"/>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B8A0D0D"/>
    <w:multiLevelType w:val="multilevel"/>
    <w:tmpl w:val="C7384AB2"/>
    <w:lvl w:ilvl="0">
      <w:start w:val="5"/>
      <w:numFmt w:val="decimal"/>
      <w:lvlText w:val="%1"/>
      <w:lvlJc w:val="left"/>
      <w:pPr>
        <w:ind w:left="828" w:hanging="576"/>
      </w:pPr>
    </w:lvl>
    <w:lvl w:ilvl="1">
      <w:start w:val="1"/>
      <w:numFmt w:val="decimal"/>
      <w:lvlText w:val="%1.%2"/>
      <w:lvlJc w:val="left"/>
      <w:pPr>
        <w:ind w:left="828" w:hanging="576"/>
      </w:pPr>
      <w:rPr>
        <w:rFonts w:ascii="Arial" w:eastAsia="Arial" w:hAnsi="Arial" w:cs="Arial"/>
        <w:b/>
        <w:sz w:val="22"/>
        <w:szCs w:val="22"/>
      </w:rPr>
    </w:lvl>
    <w:lvl w:ilvl="2">
      <w:start w:val="1"/>
      <w:numFmt w:val="decimal"/>
      <w:lvlText w:val="%1.%2.%3"/>
      <w:lvlJc w:val="left"/>
      <w:pPr>
        <w:ind w:left="830" w:hanging="720"/>
      </w:pPr>
      <w:rPr>
        <w:rFonts w:ascii="Arial" w:eastAsia="Arial" w:hAnsi="Arial" w:cs="Arial"/>
        <w:sz w:val="20"/>
        <w:szCs w:val="20"/>
      </w:rPr>
    </w:lvl>
    <w:lvl w:ilvl="3">
      <w:start w:val="1"/>
      <w:numFmt w:val="lowerRoman"/>
      <w:lvlText w:val="(%4)"/>
      <w:lvlJc w:val="left"/>
      <w:pPr>
        <w:ind w:left="2705" w:hanging="720"/>
      </w:pPr>
    </w:lvl>
    <w:lvl w:ilvl="4">
      <w:start w:val="1"/>
      <w:numFmt w:val="bullet"/>
      <w:lvlText w:val="•"/>
      <w:lvlJc w:val="left"/>
      <w:pPr>
        <w:ind w:left="3664" w:hanging="720"/>
      </w:pPr>
    </w:lvl>
    <w:lvl w:ilvl="5">
      <w:start w:val="1"/>
      <w:numFmt w:val="bullet"/>
      <w:lvlText w:val="•"/>
      <w:lvlJc w:val="left"/>
      <w:pPr>
        <w:ind w:left="4606" w:hanging="720"/>
      </w:pPr>
    </w:lvl>
    <w:lvl w:ilvl="6">
      <w:start w:val="1"/>
      <w:numFmt w:val="bullet"/>
      <w:lvlText w:val="•"/>
      <w:lvlJc w:val="left"/>
      <w:pPr>
        <w:ind w:left="5547" w:hanging="720"/>
      </w:pPr>
    </w:lvl>
    <w:lvl w:ilvl="7">
      <w:start w:val="1"/>
      <w:numFmt w:val="bullet"/>
      <w:lvlText w:val="•"/>
      <w:lvlJc w:val="left"/>
      <w:pPr>
        <w:ind w:left="6489" w:hanging="720"/>
      </w:pPr>
    </w:lvl>
    <w:lvl w:ilvl="8">
      <w:start w:val="1"/>
      <w:numFmt w:val="bullet"/>
      <w:lvlText w:val="•"/>
      <w:lvlJc w:val="left"/>
      <w:pPr>
        <w:ind w:left="7430" w:hanging="720"/>
      </w:pPr>
    </w:lvl>
  </w:abstractNum>
  <w:abstractNum w:abstractNumId="29" w15:restartNumberingAfterBreak="0">
    <w:nsid w:val="5BA639B5"/>
    <w:multiLevelType w:val="multilevel"/>
    <w:tmpl w:val="67BC29EA"/>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EAC45F1"/>
    <w:multiLevelType w:val="multilevel"/>
    <w:tmpl w:val="D0280708"/>
    <w:lvl w:ilvl="0">
      <w:start w:val="1"/>
      <w:numFmt w:val="lowerRoman"/>
      <w:lvlText w:val="(%1)"/>
      <w:lvlJc w:val="left"/>
      <w:pPr>
        <w:ind w:left="1190" w:hanging="360"/>
      </w:pPr>
      <w:rPr>
        <w:rFonts w:ascii="Arial" w:eastAsia="Arial" w:hAnsi="Arial" w:cs="Arial"/>
        <w:sz w:val="20"/>
        <w:szCs w:val="20"/>
      </w:rPr>
    </w:lvl>
    <w:lvl w:ilvl="1">
      <w:start w:val="1"/>
      <w:numFmt w:val="lowerLetter"/>
      <w:lvlText w:val="%2."/>
      <w:lvlJc w:val="left"/>
      <w:pPr>
        <w:ind w:left="1910" w:hanging="360"/>
      </w:pPr>
    </w:lvl>
    <w:lvl w:ilvl="2">
      <w:start w:val="1"/>
      <w:numFmt w:val="lowerRoman"/>
      <w:lvlText w:val="%3."/>
      <w:lvlJc w:val="right"/>
      <w:pPr>
        <w:ind w:left="2630" w:hanging="180"/>
      </w:pPr>
    </w:lvl>
    <w:lvl w:ilvl="3">
      <w:start w:val="1"/>
      <w:numFmt w:val="decimal"/>
      <w:lvlText w:val="%4."/>
      <w:lvlJc w:val="left"/>
      <w:pPr>
        <w:ind w:left="3350" w:hanging="360"/>
      </w:pPr>
    </w:lvl>
    <w:lvl w:ilvl="4">
      <w:start w:val="1"/>
      <w:numFmt w:val="lowerLetter"/>
      <w:lvlText w:val="%5."/>
      <w:lvlJc w:val="left"/>
      <w:pPr>
        <w:ind w:left="4070" w:hanging="360"/>
      </w:pPr>
    </w:lvl>
    <w:lvl w:ilvl="5">
      <w:start w:val="1"/>
      <w:numFmt w:val="lowerRoman"/>
      <w:lvlText w:val="%6."/>
      <w:lvlJc w:val="right"/>
      <w:pPr>
        <w:ind w:left="4790" w:hanging="180"/>
      </w:pPr>
    </w:lvl>
    <w:lvl w:ilvl="6">
      <w:start w:val="1"/>
      <w:numFmt w:val="decimal"/>
      <w:lvlText w:val="%7."/>
      <w:lvlJc w:val="left"/>
      <w:pPr>
        <w:ind w:left="5510" w:hanging="360"/>
      </w:pPr>
    </w:lvl>
    <w:lvl w:ilvl="7">
      <w:start w:val="1"/>
      <w:numFmt w:val="lowerLetter"/>
      <w:lvlText w:val="%8."/>
      <w:lvlJc w:val="left"/>
      <w:pPr>
        <w:ind w:left="6230" w:hanging="360"/>
      </w:pPr>
    </w:lvl>
    <w:lvl w:ilvl="8">
      <w:start w:val="1"/>
      <w:numFmt w:val="lowerRoman"/>
      <w:lvlText w:val="%9."/>
      <w:lvlJc w:val="right"/>
      <w:pPr>
        <w:ind w:left="6950" w:hanging="180"/>
      </w:pPr>
    </w:lvl>
  </w:abstractNum>
  <w:abstractNum w:abstractNumId="31" w15:restartNumberingAfterBreak="0">
    <w:nsid w:val="5FBF7AA5"/>
    <w:multiLevelType w:val="multilevel"/>
    <w:tmpl w:val="98208C24"/>
    <w:lvl w:ilvl="0">
      <w:start w:val="3"/>
      <w:numFmt w:val="decimal"/>
      <w:lvlText w:val="%1"/>
      <w:lvlJc w:val="left"/>
      <w:pPr>
        <w:ind w:left="600" w:hanging="600"/>
      </w:pPr>
    </w:lvl>
    <w:lvl w:ilvl="1">
      <w:start w:val="14"/>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0795101"/>
    <w:multiLevelType w:val="multilevel"/>
    <w:tmpl w:val="BECABFA8"/>
    <w:lvl w:ilvl="0">
      <w:start w:val="3"/>
      <w:numFmt w:val="decimal"/>
      <w:lvlText w:val="%1"/>
      <w:lvlJc w:val="left"/>
      <w:pPr>
        <w:ind w:left="600" w:hanging="600"/>
      </w:pPr>
      <w:rPr>
        <w:rFonts w:ascii="Arial" w:eastAsia="Arial" w:hAnsi="Arial" w:cs="Arial"/>
      </w:rPr>
    </w:lvl>
    <w:lvl w:ilvl="1">
      <w:start w:val="3"/>
      <w:numFmt w:val="decimal"/>
      <w:lvlText w:val="%1.%2"/>
      <w:lvlJc w:val="left"/>
      <w:pPr>
        <w:ind w:left="600" w:hanging="600"/>
      </w:pPr>
      <w:rPr>
        <w:rFonts w:ascii="Arial" w:eastAsia="Arial" w:hAnsi="Arial" w:cs="Arial"/>
      </w:rPr>
    </w:lvl>
    <w:lvl w:ilvl="2">
      <w:start w:val="13"/>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33" w15:restartNumberingAfterBreak="0">
    <w:nsid w:val="62FE6F57"/>
    <w:multiLevelType w:val="multilevel"/>
    <w:tmpl w:val="4BF216DE"/>
    <w:lvl w:ilvl="0">
      <w:start w:val="1"/>
      <w:numFmt w:val="lowerRoman"/>
      <w:lvlText w:val="(%1)"/>
      <w:lvlJc w:val="left"/>
      <w:pPr>
        <w:ind w:left="720" w:hanging="360"/>
      </w:p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AB26E7"/>
    <w:multiLevelType w:val="multilevel"/>
    <w:tmpl w:val="527A82BC"/>
    <w:lvl w:ilvl="0">
      <w:start w:val="1"/>
      <w:numFmt w:val="decimal"/>
      <w:lvlText w:val="%1."/>
      <w:lvlJc w:val="left"/>
      <w:pPr>
        <w:ind w:left="360" w:hanging="360"/>
      </w:pPr>
      <w:rPr>
        <w:b/>
      </w:rPr>
    </w:lvl>
    <w:lvl w:ilvl="1">
      <w:start w:val="1"/>
      <w:numFmt w:val="decimal"/>
      <w:lvlText w:val="%1.%2."/>
      <w:lvlJc w:val="left"/>
      <w:pPr>
        <w:ind w:left="792" w:hanging="432"/>
      </w:pPr>
      <w:rPr>
        <w:rFonts w:ascii="Arial" w:eastAsia="Arial" w:hAnsi="Arial" w:cs="Arial"/>
        <w:sz w:val="22"/>
        <w:szCs w:val="22"/>
      </w:rPr>
    </w:lvl>
    <w:lvl w:ilvl="2">
      <w:start w:val="1"/>
      <w:numFmt w:val="decimal"/>
      <w:lvlText w:val="%1.%2.%3."/>
      <w:lvlJc w:val="left"/>
      <w:pPr>
        <w:ind w:left="1224" w:hanging="504"/>
      </w:pPr>
      <w:rPr>
        <w:b w:val="0"/>
      </w:rPr>
    </w:lvl>
    <w:lvl w:ilvl="3">
      <w:start w:val="1"/>
      <w:numFmt w:val="decimal"/>
      <w:lvlText w:val="%1.%2.%3.%4."/>
      <w:lvlJc w:val="left"/>
      <w:pPr>
        <w:ind w:left="149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4A67DC"/>
    <w:multiLevelType w:val="multilevel"/>
    <w:tmpl w:val="54A007A2"/>
    <w:lvl w:ilvl="0">
      <w:start w:val="1"/>
      <w:numFmt w:val="decimal"/>
      <w:lvlText w:val="%1."/>
      <w:lvlJc w:val="left"/>
      <w:pPr>
        <w:ind w:left="360" w:hanging="360"/>
      </w:pPr>
    </w:lvl>
    <w:lvl w:ilvl="1">
      <w:start w:val="1"/>
      <w:numFmt w:val="decimal"/>
      <w:lvlText w:val="%1.%2."/>
      <w:lvlJc w:val="left"/>
      <w:pPr>
        <w:ind w:left="792" w:hanging="432"/>
      </w:pPr>
      <w:rPr>
        <w:rFonts w:ascii="Arial" w:eastAsia="Arial" w:hAnsi="Arial" w:cs="Arial"/>
        <w:sz w:val="22"/>
        <w:szCs w:val="22"/>
      </w:rPr>
    </w:lvl>
    <w:lvl w:ilvl="2">
      <w:start w:val="1"/>
      <w:numFmt w:val="decimal"/>
      <w:lvlText w:val="%1.%2.%3."/>
      <w:lvlJc w:val="left"/>
      <w:pPr>
        <w:ind w:left="1224" w:hanging="504"/>
      </w:pPr>
    </w:lvl>
    <w:lvl w:ilvl="3">
      <w:start w:val="1"/>
      <w:numFmt w:val="lowerRoman"/>
      <w:lvlText w:val="%4."/>
      <w:lvlJc w:val="right"/>
      <w:pPr>
        <w:ind w:left="1728" w:hanging="647"/>
      </w:pPr>
    </w:lvl>
    <w:lvl w:ilvl="4">
      <w:start w:val="1"/>
      <w:numFmt w:val="lowerRoman"/>
      <w:lvlText w:val="(%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C241F5"/>
    <w:multiLevelType w:val="multilevel"/>
    <w:tmpl w:val="0BEA4B9A"/>
    <w:lvl w:ilvl="0">
      <w:start w:val="1"/>
      <w:numFmt w:val="lowerRoman"/>
      <w:lvlText w:val="(%1)"/>
      <w:lvlJc w:val="left"/>
      <w:pPr>
        <w:ind w:left="1910" w:hanging="360"/>
      </w:pPr>
    </w:lvl>
    <w:lvl w:ilvl="1">
      <w:start w:val="1"/>
      <w:numFmt w:val="lowerLetter"/>
      <w:lvlText w:val="%2."/>
      <w:lvlJc w:val="left"/>
      <w:pPr>
        <w:ind w:left="2630" w:hanging="360"/>
      </w:pPr>
    </w:lvl>
    <w:lvl w:ilvl="2">
      <w:start w:val="1"/>
      <w:numFmt w:val="lowerRoman"/>
      <w:lvlText w:val="%3."/>
      <w:lvlJc w:val="right"/>
      <w:pPr>
        <w:ind w:left="3350" w:hanging="180"/>
      </w:pPr>
    </w:lvl>
    <w:lvl w:ilvl="3">
      <w:start w:val="1"/>
      <w:numFmt w:val="decimal"/>
      <w:lvlText w:val="%4."/>
      <w:lvlJc w:val="left"/>
      <w:pPr>
        <w:ind w:left="4070" w:hanging="360"/>
      </w:pPr>
    </w:lvl>
    <w:lvl w:ilvl="4">
      <w:start w:val="1"/>
      <w:numFmt w:val="lowerLetter"/>
      <w:lvlText w:val="%5."/>
      <w:lvlJc w:val="left"/>
      <w:pPr>
        <w:ind w:left="4790" w:hanging="360"/>
      </w:pPr>
    </w:lvl>
    <w:lvl w:ilvl="5">
      <w:start w:val="1"/>
      <w:numFmt w:val="lowerRoman"/>
      <w:lvlText w:val="%6."/>
      <w:lvlJc w:val="right"/>
      <w:pPr>
        <w:ind w:left="5510" w:hanging="180"/>
      </w:pPr>
    </w:lvl>
    <w:lvl w:ilvl="6">
      <w:start w:val="1"/>
      <w:numFmt w:val="decimal"/>
      <w:lvlText w:val="%7."/>
      <w:lvlJc w:val="left"/>
      <w:pPr>
        <w:ind w:left="6230" w:hanging="360"/>
      </w:pPr>
    </w:lvl>
    <w:lvl w:ilvl="7">
      <w:start w:val="1"/>
      <w:numFmt w:val="lowerLetter"/>
      <w:lvlText w:val="%8."/>
      <w:lvlJc w:val="left"/>
      <w:pPr>
        <w:ind w:left="6950" w:hanging="360"/>
      </w:pPr>
    </w:lvl>
    <w:lvl w:ilvl="8">
      <w:start w:val="1"/>
      <w:numFmt w:val="lowerRoman"/>
      <w:lvlText w:val="%9."/>
      <w:lvlJc w:val="right"/>
      <w:pPr>
        <w:ind w:left="7670" w:hanging="180"/>
      </w:pPr>
    </w:lvl>
  </w:abstractNum>
  <w:abstractNum w:abstractNumId="37" w15:restartNumberingAfterBreak="0">
    <w:nsid w:val="74AE7753"/>
    <w:multiLevelType w:val="multilevel"/>
    <w:tmpl w:val="FD1E2116"/>
    <w:lvl w:ilvl="0">
      <w:start w:val="3"/>
      <w:numFmt w:val="decimal"/>
      <w:lvlText w:val="%1"/>
      <w:lvlJc w:val="left"/>
      <w:pPr>
        <w:ind w:left="828" w:hanging="576"/>
      </w:pPr>
    </w:lvl>
    <w:lvl w:ilvl="1">
      <w:start w:val="12"/>
      <w:numFmt w:val="decimal"/>
      <w:lvlText w:val="%1.%2"/>
      <w:lvlJc w:val="left"/>
      <w:pPr>
        <w:ind w:left="828" w:hanging="576"/>
      </w:pPr>
      <w:rPr>
        <w:rFonts w:ascii="Arial" w:eastAsia="Arial" w:hAnsi="Arial" w:cs="Arial"/>
        <w:b/>
        <w:sz w:val="22"/>
        <w:szCs w:val="22"/>
      </w:rPr>
    </w:lvl>
    <w:lvl w:ilvl="2">
      <w:start w:val="1"/>
      <w:numFmt w:val="lowerRoman"/>
      <w:lvlText w:val="(%3)"/>
      <w:lvlJc w:val="left"/>
      <w:pPr>
        <w:ind w:left="1699" w:hanging="425"/>
      </w:pPr>
      <w:rPr>
        <w:rFonts w:ascii="Arial" w:eastAsia="Arial" w:hAnsi="Arial" w:cs="Arial"/>
        <w:sz w:val="20"/>
        <w:szCs w:val="20"/>
      </w:rPr>
    </w:lvl>
    <w:lvl w:ilvl="3">
      <w:start w:val="1"/>
      <w:numFmt w:val="bullet"/>
      <w:lvlText w:val="•"/>
      <w:lvlJc w:val="left"/>
      <w:pPr>
        <w:ind w:left="3392" w:hanging="425"/>
      </w:pPr>
    </w:lvl>
    <w:lvl w:ilvl="4">
      <w:start w:val="1"/>
      <w:numFmt w:val="bullet"/>
      <w:lvlText w:val="•"/>
      <w:lvlJc w:val="left"/>
      <w:pPr>
        <w:ind w:left="4238" w:hanging="425"/>
      </w:pPr>
    </w:lvl>
    <w:lvl w:ilvl="5">
      <w:start w:val="1"/>
      <w:numFmt w:val="bullet"/>
      <w:lvlText w:val="•"/>
      <w:lvlJc w:val="left"/>
      <w:pPr>
        <w:ind w:left="5084" w:hanging="425"/>
      </w:pPr>
    </w:lvl>
    <w:lvl w:ilvl="6">
      <w:start w:val="1"/>
      <w:numFmt w:val="bullet"/>
      <w:lvlText w:val="•"/>
      <w:lvlJc w:val="left"/>
      <w:pPr>
        <w:ind w:left="5930" w:hanging="425"/>
      </w:pPr>
    </w:lvl>
    <w:lvl w:ilvl="7">
      <w:start w:val="1"/>
      <w:numFmt w:val="bullet"/>
      <w:lvlText w:val="•"/>
      <w:lvlJc w:val="left"/>
      <w:pPr>
        <w:ind w:left="6776" w:hanging="425"/>
      </w:pPr>
    </w:lvl>
    <w:lvl w:ilvl="8">
      <w:start w:val="1"/>
      <w:numFmt w:val="bullet"/>
      <w:lvlText w:val="•"/>
      <w:lvlJc w:val="left"/>
      <w:pPr>
        <w:ind w:left="7622" w:hanging="425"/>
      </w:pPr>
    </w:lvl>
  </w:abstractNum>
  <w:abstractNum w:abstractNumId="38" w15:restartNumberingAfterBreak="0">
    <w:nsid w:val="7583771B"/>
    <w:multiLevelType w:val="hybridMultilevel"/>
    <w:tmpl w:val="7F984D66"/>
    <w:lvl w:ilvl="0" w:tplc="08090001">
      <w:start w:val="1"/>
      <w:numFmt w:val="bullet"/>
      <w:lvlText w:val=""/>
      <w:lvlJc w:val="left"/>
      <w:pPr>
        <w:ind w:left="932" w:hanging="360"/>
      </w:pPr>
      <w:rPr>
        <w:rFonts w:ascii="Symbol" w:hAnsi="Symbol" w:hint="default"/>
      </w:rPr>
    </w:lvl>
    <w:lvl w:ilvl="1" w:tplc="08090003">
      <w:start w:val="1"/>
      <w:numFmt w:val="bullet"/>
      <w:lvlText w:val="o"/>
      <w:lvlJc w:val="left"/>
      <w:pPr>
        <w:ind w:left="1652" w:hanging="360"/>
      </w:pPr>
      <w:rPr>
        <w:rFonts w:ascii="Courier New" w:hAnsi="Courier New" w:cs="Courier New" w:hint="default"/>
      </w:rPr>
    </w:lvl>
    <w:lvl w:ilvl="2" w:tplc="08090005">
      <w:start w:val="1"/>
      <w:numFmt w:val="bullet"/>
      <w:lvlText w:val=""/>
      <w:lvlJc w:val="left"/>
      <w:pPr>
        <w:ind w:left="2372" w:hanging="360"/>
      </w:pPr>
      <w:rPr>
        <w:rFonts w:ascii="Wingdings" w:hAnsi="Wingdings" w:hint="default"/>
      </w:rPr>
    </w:lvl>
    <w:lvl w:ilvl="3" w:tplc="08090001">
      <w:start w:val="1"/>
      <w:numFmt w:val="bullet"/>
      <w:lvlText w:val=""/>
      <w:lvlJc w:val="left"/>
      <w:pPr>
        <w:ind w:left="3092" w:hanging="360"/>
      </w:pPr>
      <w:rPr>
        <w:rFonts w:ascii="Symbol" w:hAnsi="Symbol" w:hint="default"/>
      </w:rPr>
    </w:lvl>
    <w:lvl w:ilvl="4" w:tplc="08090003">
      <w:start w:val="1"/>
      <w:numFmt w:val="bullet"/>
      <w:lvlText w:val="o"/>
      <w:lvlJc w:val="left"/>
      <w:pPr>
        <w:ind w:left="3812" w:hanging="360"/>
      </w:pPr>
      <w:rPr>
        <w:rFonts w:ascii="Courier New" w:hAnsi="Courier New" w:cs="Courier New" w:hint="default"/>
      </w:rPr>
    </w:lvl>
    <w:lvl w:ilvl="5" w:tplc="08090005">
      <w:start w:val="1"/>
      <w:numFmt w:val="bullet"/>
      <w:lvlText w:val=""/>
      <w:lvlJc w:val="left"/>
      <w:pPr>
        <w:ind w:left="4532" w:hanging="360"/>
      </w:pPr>
      <w:rPr>
        <w:rFonts w:ascii="Wingdings" w:hAnsi="Wingdings" w:hint="default"/>
      </w:rPr>
    </w:lvl>
    <w:lvl w:ilvl="6" w:tplc="08090001">
      <w:start w:val="1"/>
      <w:numFmt w:val="bullet"/>
      <w:lvlText w:val=""/>
      <w:lvlJc w:val="left"/>
      <w:pPr>
        <w:ind w:left="5252" w:hanging="360"/>
      </w:pPr>
      <w:rPr>
        <w:rFonts w:ascii="Symbol" w:hAnsi="Symbol" w:hint="default"/>
      </w:rPr>
    </w:lvl>
    <w:lvl w:ilvl="7" w:tplc="08090003">
      <w:start w:val="1"/>
      <w:numFmt w:val="bullet"/>
      <w:lvlText w:val="o"/>
      <w:lvlJc w:val="left"/>
      <w:pPr>
        <w:ind w:left="5972" w:hanging="360"/>
      </w:pPr>
      <w:rPr>
        <w:rFonts w:ascii="Courier New" w:hAnsi="Courier New" w:cs="Courier New" w:hint="default"/>
      </w:rPr>
    </w:lvl>
    <w:lvl w:ilvl="8" w:tplc="08090005">
      <w:start w:val="1"/>
      <w:numFmt w:val="bullet"/>
      <w:lvlText w:val=""/>
      <w:lvlJc w:val="left"/>
      <w:pPr>
        <w:ind w:left="6692" w:hanging="360"/>
      </w:pPr>
      <w:rPr>
        <w:rFonts w:ascii="Wingdings" w:hAnsi="Wingdings" w:hint="default"/>
      </w:rPr>
    </w:lvl>
  </w:abstractNum>
  <w:abstractNum w:abstractNumId="39" w15:restartNumberingAfterBreak="0">
    <w:nsid w:val="7F2051C7"/>
    <w:multiLevelType w:val="hybridMultilevel"/>
    <w:tmpl w:val="1514081E"/>
    <w:lvl w:ilvl="0" w:tplc="CFE4038A">
      <w:start w:val="1"/>
      <w:numFmt w:val="lowerRoman"/>
      <w:lvlText w:val="(%1)"/>
      <w:lvlJc w:val="left"/>
      <w:pPr>
        <w:ind w:left="933" w:hanging="360"/>
      </w:pPr>
      <w:rPr>
        <w:rFonts w:ascii="Arial" w:eastAsia="Arial" w:hAnsi="Arial" w:cs="Arial" w:hint="default"/>
        <w:spacing w:val="-1"/>
        <w:w w:val="99"/>
        <w:sz w:val="20"/>
        <w:szCs w:val="20"/>
        <w:lang w:val="en-GB" w:eastAsia="en-GB" w:bidi="en-GB"/>
      </w:rPr>
    </w:lvl>
    <w:lvl w:ilvl="1" w:tplc="0C02085C">
      <w:numFmt w:val="bullet"/>
      <w:lvlText w:val="•"/>
      <w:lvlJc w:val="left"/>
      <w:pPr>
        <w:ind w:left="1832" w:hanging="360"/>
      </w:pPr>
      <w:rPr>
        <w:lang w:val="en-GB" w:eastAsia="en-GB" w:bidi="en-GB"/>
      </w:rPr>
    </w:lvl>
    <w:lvl w:ilvl="2" w:tplc="31AE2AE6">
      <w:numFmt w:val="bullet"/>
      <w:lvlText w:val="•"/>
      <w:lvlJc w:val="left"/>
      <w:pPr>
        <w:ind w:left="2725" w:hanging="360"/>
      </w:pPr>
      <w:rPr>
        <w:lang w:val="en-GB" w:eastAsia="en-GB" w:bidi="en-GB"/>
      </w:rPr>
    </w:lvl>
    <w:lvl w:ilvl="3" w:tplc="3DBCD344">
      <w:numFmt w:val="bullet"/>
      <w:lvlText w:val="•"/>
      <w:lvlJc w:val="left"/>
      <w:pPr>
        <w:ind w:left="3617" w:hanging="360"/>
      </w:pPr>
      <w:rPr>
        <w:lang w:val="en-GB" w:eastAsia="en-GB" w:bidi="en-GB"/>
      </w:rPr>
    </w:lvl>
    <w:lvl w:ilvl="4" w:tplc="8C4CD2A4">
      <w:numFmt w:val="bullet"/>
      <w:lvlText w:val="•"/>
      <w:lvlJc w:val="left"/>
      <w:pPr>
        <w:ind w:left="4510" w:hanging="360"/>
      </w:pPr>
      <w:rPr>
        <w:lang w:val="en-GB" w:eastAsia="en-GB" w:bidi="en-GB"/>
      </w:rPr>
    </w:lvl>
    <w:lvl w:ilvl="5" w:tplc="5B30BCBA">
      <w:numFmt w:val="bullet"/>
      <w:lvlText w:val="•"/>
      <w:lvlJc w:val="left"/>
      <w:pPr>
        <w:ind w:left="5403" w:hanging="360"/>
      </w:pPr>
      <w:rPr>
        <w:lang w:val="en-GB" w:eastAsia="en-GB" w:bidi="en-GB"/>
      </w:rPr>
    </w:lvl>
    <w:lvl w:ilvl="6" w:tplc="9B1C1F22">
      <w:numFmt w:val="bullet"/>
      <w:lvlText w:val="•"/>
      <w:lvlJc w:val="left"/>
      <w:pPr>
        <w:ind w:left="6295" w:hanging="360"/>
      </w:pPr>
      <w:rPr>
        <w:lang w:val="en-GB" w:eastAsia="en-GB" w:bidi="en-GB"/>
      </w:rPr>
    </w:lvl>
    <w:lvl w:ilvl="7" w:tplc="A55069EC">
      <w:numFmt w:val="bullet"/>
      <w:lvlText w:val="•"/>
      <w:lvlJc w:val="left"/>
      <w:pPr>
        <w:ind w:left="7188" w:hanging="360"/>
      </w:pPr>
      <w:rPr>
        <w:lang w:val="en-GB" w:eastAsia="en-GB" w:bidi="en-GB"/>
      </w:rPr>
    </w:lvl>
    <w:lvl w:ilvl="8" w:tplc="F73C6F28">
      <w:numFmt w:val="bullet"/>
      <w:lvlText w:val="•"/>
      <w:lvlJc w:val="left"/>
      <w:pPr>
        <w:ind w:left="8081" w:hanging="360"/>
      </w:pPr>
      <w:rPr>
        <w:lang w:val="en-GB" w:eastAsia="en-GB" w:bidi="en-GB"/>
      </w:rPr>
    </w:lvl>
  </w:abstractNum>
  <w:abstractNum w:abstractNumId="40" w15:restartNumberingAfterBreak="0">
    <w:nsid w:val="7FE55B84"/>
    <w:multiLevelType w:val="multilevel"/>
    <w:tmpl w:val="4DE4A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4"/>
  </w:num>
  <w:num w:numId="3">
    <w:abstractNumId w:val="4"/>
  </w:num>
  <w:num w:numId="4">
    <w:abstractNumId w:val="5"/>
  </w:num>
  <w:num w:numId="5">
    <w:abstractNumId w:val="10"/>
  </w:num>
  <w:num w:numId="6">
    <w:abstractNumId w:val="36"/>
  </w:num>
  <w:num w:numId="7">
    <w:abstractNumId w:val="6"/>
  </w:num>
  <w:num w:numId="8">
    <w:abstractNumId w:val="35"/>
  </w:num>
  <w:num w:numId="9">
    <w:abstractNumId w:val="3"/>
  </w:num>
  <w:num w:numId="10">
    <w:abstractNumId w:val="15"/>
  </w:num>
  <w:num w:numId="11">
    <w:abstractNumId w:val="9"/>
  </w:num>
  <w:num w:numId="12">
    <w:abstractNumId w:val="34"/>
  </w:num>
  <w:num w:numId="13">
    <w:abstractNumId w:val="17"/>
  </w:num>
  <w:num w:numId="14">
    <w:abstractNumId w:val="2"/>
  </w:num>
  <w:num w:numId="15">
    <w:abstractNumId w:val="0"/>
  </w:num>
  <w:num w:numId="16">
    <w:abstractNumId w:val="16"/>
  </w:num>
  <w:num w:numId="17">
    <w:abstractNumId w:val="22"/>
  </w:num>
  <w:num w:numId="18">
    <w:abstractNumId w:val="30"/>
  </w:num>
  <w:num w:numId="19">
    <w:abstractNumId w:val="13"/>
  </w:num>
  <w:num w:numId="20">
    <w:abstractNumId w:val="20"/>
  </w:num>
  <w:num w:numId="21">
    <w:abstractNumId w:val="18"/>
  </w:num>
  <w:num w:numId="22">
    <w:abstractNumId w:val="25"/>
  </w:num>
  <w:num w:numId="23">
    <w:abstractNumId w:val="7"/>
  </w:num>
  <w:num w:numId="24">
    <w:abstractNumId w:val="21"/>
  </w:num>
  <w:num w:numId="25">
    <w:abstractNumId w:val="37"/>
  </w:num>
  <w:num w:numId="26">
    <w:abstractNumId w:val="39"/>
    <w:lvlOverride w:ilvl="0">
      <w:startOverride w:val="1"/>
    </w:lvlOverride>
    <w:lvlOverride w:ilvl="1"/>
    <w:lvlOverride w:ilvl="2"/>
    <w:lvlOverride w:ilvl="3"/>
    <w:lvlOverride w:ilvl="4"/>
    <w:lvlOverride w:ilvl="5"/>
    <w:lvlOverride w:ilvl="6"/>
    <w:lvlOverride w:ilvl="7"/>
    <w:lvlOverride w:ilvl="8"/>
  </w:num>
  <w:num w:numId="27">
    <w:abstractNumId w:val="38"/>
  </w:num>
  <w:num w:numId="28">
    <w:abstractNumId w:val="12"/>
  </w:num>
  <w:num w:numId="29">
    <w:abstractNumId w:val="29"/>
  </w:num>
  <w:num w:numId="30">
    <w:abstractNumId w:val="26"/>
  </w:num>
  <w:num w:numId="31">
    <w:abstractNumId w:val="31"/>
  </w:num>
  <w:num w:numId="32">
    <w:abstractNumId w:val="32"/>
  </w:num>
  <w:num w:numId="33">
    <w:abstractNumId w:val="27"/>
  </w:num>
  <w:num w:numId="34">
    <w:abstractNumId w:val="14"/>
  </w:num>
  <w:num w:numId="35">
    <w:abstractNumId w:val="23"/>
  </w:num>
  <w:num w:numId="36">
    <w:abstractNumId w:val="8"/>
  </w:num>
  <w:num w:numId="37">
    <w:abstractNumId w:val="40"/>
  </w:num>
  <w:num w:numId="38">
    <w:abstractNumId w:val="19"/>
  </w:num>
  <w:num w:numId="39">
    <w:abstractNumId w:val="33"/>
  </w:num>
  <w:num w:numId="40">
    <w:abstractNumId w:val="11"/>
  </w:num>
  <w:num w:numId="41">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499"/>
    <w:rsid w:val="00032E1A"/>
    <w:rsid w:val="00033C6F"/>
    <w:rsid w:val="00063B46"/>
    <w:rsid w:val="0007684F"/>
    <w:rsid w:val="00084FD3"/>
    <w:rsid w:val="00090930"/>
    <w:rsid w:val="000910AF"/>
    <w:rsid w:val="000A1D67"/>
    <w:rsid w:val="000B0477"/>
    <w:rsid w:val="000B5B2D"/>
    <w:rsid w:val="000D277B"/>
    <w:rsid w:val="000D32C6"/>
    <w:rsid w:val="000D54B2"/>
    <w:rsid w:val="000D5B7D"/>
    <w:rsid w:val="000D78DF"/>
    <w:rsid w:val="000E0FB6"/>
    <w:rsid w:val="000E1105"/>
    <w:rsid w:val="000E359D"/>
    <w:rsid w:val="000F2491"/>
    <w:rsid w:val="00101938"/>
    <w:rsid w:val="0011019D"/>
    <w:rsid w:val="001164DC"/>
    <w:rsid w:val="00132ACC"/>
    <w:rsid w:val="0014443A"/>
    <w:rsid w:val="00163788"/>
    <w:rsid w:val="001772DB"/>
    <w:rsid w:val="00181575"/>
    <w:rsid w:val="00191813"/>
    <w:rsid w:val="001A562E"/>
    <w:rsid w:val="001A6A79"/>
    <w:rsid w:val="001B714B"/>
    <w:rsid w:val="001C731A"/>
    <w:rsid w:val="001D2AD6"/>
    <w:rsid w:val="001E3A42"/>
    <w:rsid w:val="001F7895"/>
    <w:rsid w:val="00213B9F"/>
    <w:rsid w:val="00214A4A"/>
    <w:rsid w:val="002175F2"/>
    <w:rsid w:val="00225115"/>
    <w:rsid w:val="0023027C"/>
    <w:rsid w:val="00231269"/>
    <w:rsid w:val="00254C76"/>
    <w:rsid w:val="00264D1F"/>
    <w:rsid w:val="00271AB7"/>
    <w:rsid w:val="0029143E"/>
    <w:rsid w:val="00293C86"/>
    <w:rsid w:val="002A17D5"/>
    <w:rsid w:val="002A5DD5"/>
    <w:rsid w:val="002B19F2"/>
    <w:rsid w:val="002C0BFB"/>
    <w:rsid w:val="002C5371"/>
    <w:rsid w:val="002D44C1"/>
    <w:rsid w:val="002D4B68"/>
    <w:rsid w:val="002D723E"/>
    <w:rsid w:val="002E4B86"/>
    <w:rsid w:val="002F572F"/>
    <w:rsid w:val="003027F2"/>
    <w:rsid w:val="00305CBD"/>
    <w:rsid w:val="0030651E"/>
    <w:rsid w:val="00306B56"/>
    <w:rsid w:val="00312317"/>
    <w:rsid w:val="00312E79"/>
    <w:rsid w:val="0031670E"/>
    <w:rsid w:val="00342D90"/>
    <w:rsid w:val="00355ADA"/>
    <w:rsid w:val="00363A44"/>
    <w:rsid w:val="00375D93"/>
    <w:rsid w:val="00377751"/>
    <w:rsid w:val="00377AFC"/>
    <w:rsid w:val="003A57CD"/>
    <w:rsid w:val="003D607C"/>
    <w:rsid w:val="003E3E13"/>
    <w:rsid w:val="003E6BA5"/>
    <w:rsid w:val="003F6CAA"/>
    <w:rsid w:val="00404AFB"/>
    <w:rsid w:val="0040635F"/>
    <w:rsid w:val="00410624"/>
    <w:rsid w:val="00412435"/>
    <w:rsid w:val="004132CA"/>
    <w:rsid w:val="00414245"/>
    <w:rsid w:val="004176DC"/>
    <w:rsid w:val="00436471"/>
    <w:rsid w:val="00441E8A"/>
    <w:rsid w:val="004445D3"/>
    <w:rsid w:val="00447D78"/>
    <w:rsid w:val="00455997"/>
    <w:rsid w:val="00455C0C"/>
    <w:rsid w:val="00462782"/>
    <w:rsid w:val="004630FF"/>
    <w:rsid w:val="004822EA"/>
    <w:rsid w:val="0049585A"/>
    <w:rsid w:val="00497845"/>
    <w:rsid w:val="004A37A5"/>
    <w:rsid w:val="004A3B00"/>
    <w:rsid w:val="004B1A2A"/>
    <w:rsid w:val="004B3598"/>
    <w:rsid w:val="004B41DE"/>
    <w:rsid w:val="004C22C4"/>
    <w:rsid w:val="004C3509"/>
    <w:rsid w:val="004C48D9"/>
    <w:rsid w:val="004D390C"/>
    <w:rsid w:val="004E0B4B"/>
    <w:rsid w:val="004E0D09"/>
    <w:rsid w:val="004E338F"/>
    <w:rsid w:val="004F0D8B"/>
    <w:rsid w:val="004F3426"/>
    <w:rsid w:val="004F49A0"/>
    <w:rsid w:val="004F7DDA"/>
    <w:rsid w:val="005002E1"/>
    <w:rsid w:val="00501D7A"/>
    <w:rsid w:val="0051358E"/>
    <w:rsid w:val="005210A1"/>
    <w:rsid w:val="00524D2E"/>
    <w:rsid w:val="00527C7A"/>
    <w:rsid w:val="005310FE"/>
    <w:rsid w:val="005313FA"/>
    <w:rsid w:val="0053570D"/>
    <w:rsid w:val="0053673A"/>
    <w:rsid w:val="005525BB"/>
    <w:rsid w:val="00552B42"/>
    <w:rsid w:val="005555E3"/>
    <w:rsid w:val="00557594"/>
    <w:rsid w:val="00567A5E"/>
    <w:rsid w:val="00573E93"/>
    <w:rsid w:val="00577F90"/>
    <w:rsid w:val="00583996"/>
    <w:rsid w:val="00585D32"/>
    <w:rsid w:val="005913A4"/>
    <w:rsid w:val="005A4351"/>
    <w:rsid w:val="005A7223"/>
    <w:rsid w:val="005B43BF"/>
    <w:rsid w:val="005C05C8"/>
    <w:rsid w:val="005C364A"/>
    <w:rsid w:val="005D3421"/>
    <w:rsid w:val="005E2AF6"/>
    <w:rsid w:val="005F688E"/>
    <w:rsid w:val="005F6B8D"/>
    <w:rsid w:val="006043DD"/>
    <w:rsid w:val="0063241B"/>
    <w:rsid w:val="006331C5"/>
    <w:rsid w:val="0064164B"/>
    <w:rsid w:val="0064331B"/>
    <w:rsid w:val="0065138B"/>
    <w:rsid w:val="00654CBC"/>
    <w:rsid w:val="0065550C"/>
    <w:rsid w:val="0065673C"/>
    <w:rsid w:val="00662DC3"/>
    <w:rsid w:val="00671658"/>
    <w:rsid w:val="00681114"/>
    <w:rsid w:val="006971B1"/>
    <w:rsid w:val="006A11F8"/>
    <w:rsid w:val="006C3165"/>
    <w:rsid w:val="006D60CE"/>
    <w:rsid w:val="006E4FF5"/>
    <w:rsid w:val="006E6C82"/>
    <w:rsid w:val="00701186"/>
    <w:rsid w:val="00704084"/>
    <w:rsid w:val="007142A1"/>
    <w:rsid w:val="00716620"/>
    <w:rsid w:val="00717F5B"/>
    <w:rsid w:val="0072504C"/>
    <w:rsid w:val="00730FB5"/>
    <w:rsid w:val="007342CF"/>
    <w:rsid w:val="0075349D"/>
    <w:rsid w:val="007630B5"/>
    <w:rsid w:val="00773CD4"/>
    <w:rsid w:val="0077592B"/>
    <w:rsid w:val="00776333"/>
    <w:rsid w:val="00776A45"/>
    <w:rsid w:val="007770B9"/>
    <w:rsid w:val="007806F9"/>
    <w:rsid w:val="00783DD0"/>
    <w:rsid w:val="007D293C"/>
    <w:rsid w:val="007D6142"/>
    <w:rsid w:val="007E1CA1"/>
    <w:rsid w:val="007E2B9F"/>
    <w:rsid w:val="007F4684"/>
    <w:rsid w:val="00804FD3"/>
    <w:rsid w:val="00807878"/>
    <w:rsid w:val="0081341E"/>
    <w:rsid w:val="00813673"/>
    <w:rsid w:val="0081485A"/>
    <w:rsid w:val="0082555E"/>
    <w:rsid w:val="008455CF"/>
    <w:rsid w:val="00863FF8"/>
    <w:rsid w:val="00867400"/>
    <w:rsid w:val="00867EAC"/>
    <w:rsid w:val="00873BE2"/>
    <w:rsid w:val="00874F7A"/>
    <w:rsid w:val="008858BA"/>
    <w:rsid w:val="00886950"/>
    <w:rsid w:val="00890D85"/>
    <w:rsid w:val="008918FC"/>
    <w:rsid w:val="00891CF6"/>
    <w:rsid w:val="008A55CD"/>
    <w:rsid w:val="008C06F4"/>
    <w:rsid w:val="008C47DF"/>
    <w:rsid w:val="008C4DAB"/>
    <w:rsid w:val="008D5221"/>
    <w:rsid w:val="008E0811"/>
    <w:rsid w:val="008E3228"/>
    <w:rsid w:val="008E4733"/>
    <w:rsid w:val="008E58A9"/>
    <w:rsid w:val="008F2EB4"/>
    <w:rsid w:val="00901C01"/>
    <w:rsid w:val="00907404"/>
    <w:rsid w:val="00913216"/>
    <w:rsid w:val="0091619C"/>
    <w:rsid w:val="009318A1"/>
    <w:rsid w:val="00932D4D"/>
    <w:rsid w:val="00935A7E"/>
    <w:rsid w:val="009400D1"/>
    <w:rsid w:val="0095436F"/>
    <w:rsid w:val="00956BCA"/>
    <w:rsid w:val="009649CA"/>
    <w:rsid w:val="009774D8"/>
    <w:rsid w:val="00977F48"/>
    <w:rsid w:val="00984BBE"/>
    <w:rsid w:val="009857A2"/>
    <w:rsid w:val="0099027A"/>
    <w:rsid w:val="00992499"/>
    <w:rsid w:val="0099696B"/>
    <w:rsid w:val="00996AB4"/>
    <w:rsid w:val="009A57D2"/>
    <w:rsid w:val="009C1773"/>
    <w:rsid w:val="009C23B6"/>
    <w:rsid w:val="009D6EBD"/>
    <w:rsid w:val="009E222E"/>
    <w:rsid w:val="009E364D"/>
    <w:rsid w:val="009F1E98"/>
    <w:rsid w:val="00A1092B"/>
    <w:rsid w:val="00A13205"/>
    <w:rsid w:val="00A35E71"/>
    <w:rsid w:val="00A437B3"/>
    <w:rsid w:val="00A6305D"/>
    <w:rsid w:val="00A71B8C"/>
    <w:rsid w:val="00A75438"/>
    <w:rsid w:val="00A81063"/>
    <w:rsid w:val="00A83466"/>
    <w:rsid w:val="00A864F8"/>
    <w:rsid w:val="00A91926"/>
    <w:rsid w:val="00A96DF5"/>
    <w:rsid w:val="00AA11BC"/>
    <w:rsid w:val="00AB4E73"/>
    <w:rsid w:val="00AB5D7D"/>
    <w:rsid w:val="00AB7BC7"/>
    <w:rsid w:val="00AC4901"/>
    <w:rsid w:val="00AD215E"/>
    <w:rsid w:val="00AD4762"/>
    <w:rsid w:val="00AD7399"/>
    <w:rsid w:val="00AD757A"/>
    <w:rsid w:val="00AF0D07"/>
    <w:rsid w:val="00AF12E7"/>
    <w:rsid w:val="00AF3BC1"/>
    <w:rsid w:val="00AF4CE8"/>
    <w:rsid w:val="00B03F73"/>
    <w:rsid w:val="00B134FC"/>
    <w:rsid w:val="00B25972"/>
    <w:rsid w:val="00B26DAA"/>
    <w:rsid w:val="00B275F0"/>
    <w:rsid w:val="00B42C70"/>
    <w:rsid w:val="00B460A1"/>
    <w:rsid w:val="00B62D0F"/>
    <w:rsid w:val="00B66BBA"/>
    <w:rsid w:val="00B67CDC"/>
    <w:rsid w:val="00B70C67"/>
    <w:rsid w:val="00B759CC"/>
    <w:rsid w:val="00B876FB"/>
    <w:rsid w:val="00B93B38"/>
    <w:rsid w:val="00BA05D1"/>
    <w:rsid w:val="00BB4025"/>
    <w:rsid w:val="00BB64FC"/>
    <w:rsid w:val="00BC62FC"/>
    <w:rsid w:val="00BD0200"/>
    <w:rsid w:val="00BD37C8"/>
    <w:rsid w:val="00BF4B6F"/>
    <w:rsid w:val="00C03E9E"/>
    <w:rsid w:val="00C100EF"/>
    <w:rsid w:val="00C14396"/>
    <w:rsid w:val="00C17905"/>
    <w:rsid w:val="00C231F7"/>
    <w:rsid w:val="00C25964"/>
    <w:rsid w:val="00C30D15"/>
    <w:rsid w:val="00C373C4"/>
    <w:rsid w:val="00C53074"/>
    <w:rsid w:val="00C6350F"/>
    <w:rsid w:val="00C6786D"/>
    <w:rsid w:val="00C755C6"/>
    <w:rsid w:val="00C839D6"/>
    <w:rsid w:val="00C868BE"/>
    <w:rsid w:val="00CA5CD6"/>
    <w:rsid w:val="00CB08F0"/>
    <w:rsid w:val="00CB674E"/>
    <w:rsid w:val="00CC0EE2"/>
    <w:rsid w:val="00CD0817"/>
    <w:rsid w:val="00CD33E3"/>
    <w:rsid w:val="00CE0391"/>
    <w:rsid w:val="00D00375"/>
    <w:rsid w:val="00D01D7F"/>
    <w:rsid w:val="00D02435"/>
    <w:rsid w:val="00D20C9D"/>
    <w:rsid w:val="00D210E8"/>
    <w:rsid w:val="00D21B10"/>
    <w:rsid w:val="00D243FE"/>
    <w:rsid w:val="00D27A75"/>
    <w:rsid w:val="00D40AEB"/>
    <w:rsid w:val="00D53B2D"/>
    <w:rsid w:val="00D6599C"/>
    <w:rsid w:val="00D729A4"/>
    <w:rsid w:val="00D83127"/>
    <w:rsid w:val="00D848B3"/>
    <w:rsid w:val="00D975C5"/>
    <w:rsid w:val="00DA13F1"/>
    <w:rsid w:val="00DC6EC4"/>
    <w:rsid w:val="00DD0A8B"/>
    <w:rsid w:val="00DD7443"/>
    <w:rsid w:val="00DE4E27"/>
    <w:rsid w:val="00DF35B3"/>
    <w:rsid w:val="00E13D0F"/>
    <w:rsid w:val="00E25E81"/>
    <w:rsid w:val="00E32DA2"/>
    <w:rsid w:val="00E467C4"/>
    <w:rsid w:val="00E4683D"/>
    <w:rsid w:val="00E555EF"/>
    <w:rsid w:val="00E55B0E"/>
    <w:rsid w:val="00E560EE"/>
    <w:rsid w:val="00E566CB"/>
    <w:rsid w:val="00E65C6B"/>
    <w:rsid w:val="00E73190"/>
    <w:rsid w:val="00E73263"/>
    <w:rsid w:val="00E819FD"/>
    <w:rsid w:val="00E82CF3"/>
    <w:rsid w:val="00EA10C7"/>
    <w:rsid w:val="00EA6400"/>
    <w:rsid w:val="00EA7A53"/>
    <w:rsid w:val="00ED754F"/>
    <w:rsid w:val="00EE5517"/>
    <w:rsid w:val="00EE5AE7"/>
    <w:rsid w:val="00EF3951"/>
    <w:rsid w:val="00EF7C38"/>
    <w:rsid w:val="00F00473"/>
    <w:rsid w:val="00F0604F"/>
    <w:rsid w:val="00F1178C"/>
    <w:rsid w:val="00F119A7"/>
    <w:rsid w:val="00F140EF"/>
    <w:rsid w:val="00F27AF8"/>
    <w:rsid w:val="00F32736"/>
    <w:rsid w:val="00F347DE"/>
    <w:rsid w:val="00F45FF3"/>
    <w:rsid w:val="00F55D58"/>
    <w:rsid w:val="00F65D41"/>
    <w:rsid w:val="00F70619"/>
    <w:rsid w:val="00F70C80"/>
    <w:rsid w:val="00F71468"/>
    <w:rsid w:val="00F71D16"/>
    <w:rsid w:val="00F801D1"/>
    <w:rsid w:val="00F83C16"/>
    <w:rsid w:val="00F92463"/>
    <w:rsid w:val="00F96DCA"/>
    <w:rsid w:val="00FB4DEC"/>
    <w:rsid w:val="00FC2F8E"/>
    <w:rsid w:val="00FD12E7"/>
    <w:rsid w:val="00FE069F"/>
    <w:rsid w:val="00FE3C5E"/>
    <w:rsid w:val="00FE409E"/>
    <w:rsid w:val="00FE55C7"/>
    <w:rsid w:val="00FE78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2DC8A"/>
  <w15:docId w15:val="{37E30BCD-9A7C-49A0-A3B7-DA1222FB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A0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5"/>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720"/>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 w:val="num" w:pos="360"/>
      </w:tabs>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eastAsia="STZhongsong"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eastAsia="Times New Roman" w:cs="Arial"/>
      <w:szCs w:val="20"/>
      <w:lang w:eastAsia="zh-CN"/>
    </w:rPr>
  </w:style>
  <w:style w:type="character" w:customStyle="1" w:styleId="GPSL5numberedclauseChar">
    <w:name w:val="GPS L5 numbered clause Char"/>
    <w:link w:val="GPSL5numberedclause"/>
    <w:locked/>
    <w:rPr>
      <w:rFonts w:eastAsia="Times New Roman"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FE2DF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E2DF1"/>
    <w:rPr>
      <w:color w:val="0000FF"/>
      <w:u w:val="single"/>
    </w:rPr>
  </w:style>
  <w:style w:type="character" w:styleId="FollowedHyperlink">
    <w:name w:val="FollowedHyperlink"/>
    <w:basedOn w:val="DefaultParagraphFont"/>
    <w:uiPriority w:val="99"/>
    <w:semiHidden/>
    <w:unhideWhenUsed/>
    <w:rsid w:val="003F3986"/>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TableParagraph">
    <w:name w:val="Table Paragraph"/>
    <w:basedOn w:val="Normal"/>
    <w:uiPriority w:val="1"/>
    <w:qFormat/>
    <w:rsid w:val="009725C6"/>
    <w:pPr>
      <w:widowControl w:val="0"/>
      <w:autoSpaceDE w:val="0"/>
      <w:autoSpaceDN w:val="0"/>
      <w:spacing w:before="121" w:after="0" w:line="240" w:lineRule="auto"/>
      <w:ind w:left="830" w:hanging="720"/>
    </w:pPr>
    <w:rPr>
      <w:rFonts w:ascii="Arial" w:eastAsia="Arial" w:hAnsi="Arial" w:cs="Arial"/>
      <w:lang w:bidi="en-GB"/>
    </w:rPr>
  </w:style>
  <w:style w:type="numbering" w:customStyle="1" w:styleId="Style2">
    <w:name w:val="Style2"/>
    <w:uiPriority w:val="99"/>
    <w:rsid w:val="001E6C97"/>
  </w:style>
  <w:style w:type="character" w:customStyle="1" w:styleId="ListParagraphChar">
    <w:name w:val="List Paragraph Char"/>
    <w:basedOn w:val="DefaultParagraphFont"/>
    <w:link w:val="ListParagraph"/>
    <w:uiPriority w:val="34"/>
    <w:rsid w:val="004C6BF3"/>
    <w:rPr>
      <w:rFonts w:cs="Times New Roman"/>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BodyText">
    <w:name w:val="Body Text"/>
    <w:basedOn w:val="Normal"/>
    <w:link w:val="BodyTextChar"/>
    <w:uiPriority w:val="1"/>
    <w:unhideWhenUsed/>
    <w:rsid w:val="00D02435"/>
    <w:pPr>
      <w:autoSpaceDE w:val="0"/>
      <w:autoSpaceDN w:val="0"/>
      <w:spacing w:after="0" w:line="240" w:lineRule="auto"/>
    </w:pPr>
    <w:rPr>
      <w:rFonts w:ascii="Arial" w:eastAsiaTheme="minorHAnsi" w:hAnsi="Arial" w:cs="Arial"/>
      <w:sz w:val="20"/>
      <w:szCs w:val="20"/>
    </w:rPr>
  </w:style>
  <w:style w:type="character" w:customStyle="1" w:styleId="BodyTextChar">
    <w:name w:val="Body Text Char"/>
    <w:basedOn w:val="DefaultParagraphFont"/>
    <w:link w:val="BodyText"/>
    <w:uiPriority w:val="1"/>
    <w:rsid w:val="00D02435"/>
    <w:rPr>
      <w:rFonts w:ascii="Arial" w:eastAsiaTheme="minorHAns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741">
      <w:bodyDiv w:val="1"/>
      <w:marLeft w:val="0"/>
      <w:marRight w:val="0"/>
      <w:marTop w:val="0"/>
      <w:marBottom w:val="0"/>
      <w:divBdr>
        <w:top w:val="none" w:sz="0" w:space="0" w:color="auto"/>
        <w:left w:val="none" w:sz="0" w:space="0" w:color="auto"/>
        <w:bottom w:val="none" w:sz="0" w:space="0" w:color="auto"/>
        <w:right w:val="none" w:sz="0" w:space="0" w:color="auto"/>
      </w:divBdr>
    </w:div>
    <w:div w:id="326906201">
      <w:bodyDiv w:val="1"/>
      <w:marLeft w:val="0"/>
      <w:marRight w:val="0"/>
      <w:marTop w:val="0"/>
      <w:marBottom w:val="0"/>
      <w:divBdr>
        <w:top w:val="none" w:sz="0" w:space="0" w:color="auto"/>
        <w:left w:val="none" w:sz="0" w:space="0" w:color="auto"/>
        <w:bottom w:val="none" w:sz="0" w:space="0" w:color="auto"/>
        <w:right w:val="none" w:sz="0" w:space="0" w:color="auto"/>
      </w:divBdr>
    </w:div>
    <w:div w:id="399867881">
      <w:bodyDiv w:val="1"/>
      <w:marLeft w:val="0"/>
      <w:marRight w:val="0"/>
      <w:marTop w:val="0"/>
      <w:marBottom w:val="0"/>
      <w:divBdr>
        <w:top w:val="none" w:sz="0" w:space="0" w:color="auto"/>
        <w:left w:val="none" w:sz="0" w:space="0" w:color="auto"/>
        <w:bottom w:val="none" w:sz="0" w:space="0" w:color="auto"/>
        <w:right w:val="none" w:sz="0" w:space="0" w:color="auto"/>
      </w:divBdr>
    </w:div>
    <w:div w:id="691686736">
      <w:bodyDiv w:val="1"/>
      <w:marLeft w:val="0"/>
      <w:marRight w:val="0"/>
      <w:marTop w:val="0"/>
      <w:marBottom w:val="0"/>
      <w:divBdr>
        <w:top w:val="none" w:sz="0" w:space="0" w:color="auto"/>
        <w:left w:val="none" w:sz="0" w:space="0" w:color="auto"/>
        <w:bottom w:val="none" w:sz="0" w:space="0" w:color="auto"/>
        <w:right w:val="none" w:sz="0" w:space="0" w:color="auto"/>
      </w:divBdr>
    </w:div>
    <w:div w:id="723873361">
      <w:bodyDiv w:val="1"/>
      <w:marLeft w:val="0"/>
      <w:marRight w:val="0"/>
      <w:marTop w:val="0"/>
      <w:marBottom w:val="0"/>
      <w:divBdr>
        <w:top w:val="none" w:sz="0" w:space="0" w:color="auto"/>
        <w:left w:val="none" w:sz="0" w:space="0" w:color="auto"/>
        <w:bottom w:val="none" w:sz="0" w:space="0" w:color="auto"/>
        <w:right w:val="none" w:sz="0" w:space="0" w:color="auto"/>
      </w:divBdr>
    </w:div>
    <w:div w:id="743799733">
      <w:bodyDiv w:val="1"/>
      <w:marLeft w:val="0"/>
      <w:marRight w:val="0"/>
      <w:marTop w:val="0"/>
      <w:marBottom w:val="0"/>
      <w:divBdr>
        <w:top w:val="none" w:sz="0" w:space="0" w:color="auto"/>
        <w:left w:val="none" w:sz="0" w:space="0" w:color="auto"/>
        <w:bottom w:val="none" w:sz="0" w:space="0" w:color="auto"/>
        <w:right w:val="none" w:sz="0" w:space="0" w:color="auto"/>
      </w:divBdr>
      <w:divsChild>
        <w:div w:id="61222279">
          <w:marLeft w:val="0"/>
          <w:marRight w:val="0"/>
          <w:marTop w:val="0"/>
          <w:marBottom w:val="0"/>
          <w:divBdr>
            <w:top w:val="none" w:sz="0" w:space="0" w:color="auto"/>
            <w:left w:val="none" w:sz="0" w:space="0" w:color="auto"/>
            <w:bottom w:val="none" w:sz="0" w:space="0" w:color="auto"/>
            <w:right w:val="none" w:sz="0" w:space="0" w:color="auto"/>
          </w:divBdr>
        </w:div>
        <w:div w:id="454712692">
          <w:marLeft w:val="0"/>
          <w:marRight w:val="0"/>
          <w:marTop w:val="0"/>
          <w:marBottom w:val="0"/>
          <w:divBdr>
            <w:top w:val="none" w:sz="0" w:space="0" w:color="auto"/>
            <w:left w:val="none" w:sz="0" w:space="0" w:color="auto"/>
            <w:bottom w:val="none" w:sz="0" w:space="0" w:color="auto"/>
            <w:right w:val="none" w:sz="0" w:space="0" w:color="auto"/>
          </w:divBdr>
        </w:div>
        <w:div w:id="1582328587">
          <w:marLeft w:val="0"/>
          <w:marRight w:val="0"/>
          <w:marTop w:val="0"/>
          <w:marBottom w:val="0"/>
          <w:divBdr>
            <w:top w:val="none" w:sz="0" w:space="0" w:color="auto"/>
            <w:left w:val="none" w:sz="0" w:space="0" w:color="auto"/>
            <w:bottom w:val="none" w:sz="0" w:space="0" w:color="auto"/>
            <w:right w:val="none" w:sz="0" w:space="0" w:color="auto"/>
          </w:divBdr>
        </w:div>
      </w:divsChild>
    </w:div>
    <w:div w:id="807212097">
      <w:bodyDiv w:val="1"/>
      <w:marLeft w:val="0"/>
      <w:marRight w:val="0"/>
      <w:marTop w:val="0"/>
      <w:marBottom w:val="0"/>
      <w:divBdr>
        <w:top w:val="none" w:sz="0" w:space="0" w:color="auto"/>
        <w:left w:val="none" w:sz="0" w:space="0" w:color="auto"/>
        <w:bottom w:val="none" w:sz="0" w:space="0" w:color="auto"/>
        <w:right w:val="none" w:sz="0" w:space="0" w:color="auto"/>
      </w:divBdr>
    </w:div>
    <w:div w:id="851451763">
      <w:bodyDiv w:val="1"/>
      <w:marLeft w:val="0"/>
      <w:marRight w:val="0"/>
      <w:marTop w:val="0"/>
      <w:marBottom w:val="0"/>
      <w:divBdr>
        <w:top w:val="none" w:sz="0" w:space="0" w:color="auto"/>
        <w:left w:val="none" w:sz="0" w:space="0" w:color="auto"/>
        <w:bottom w:val="none" w:sz="0" w:space="0" w:color="auto"/>
        <w:right w:val="none" w:sz="0" w:space="0" w:color="auto"/>
      </w:divBdr>
    </w:div>
    <w:div w:id="898369346">
      <w:bodyDiv w:val="1"/>
      <w:marLeft w:val="0"/>
      <w:marRight w:val="0"/>
      <w:marTop w:val="0"/>
      <w:marBottom w:val="0"/>
      <w:divBdr>
        <w:top w:val="none" w:sz="0" w:space="0" w:color="auto"/>
        <w:left w:val="none" w:sz="0" w:space="0" w:color="auto"/>
        <w:bottom w:val="none" w:sz="0" w:space="0" w:color="auto"/>
        <w:right w:val="none" w:sz="0" w:space="0" w:color="auto"/>
      </w:divBdr>
      <w:divsChild>
        <w:div w:id="1353267839">
          <w:marLeft w:val="0"/>
          <w:marRight w:val="0"/>
          <w:marTop w:val="0"/>
          <w:marBottom w:val="0"/>
          <w:divBdr>
            <w:top w:val="none" w:sz="0" w:space="0" w:color="auto"/>
            <w:left w:val="none" w:sz="0" w:space="0" w:color="auto"/>
            <w:bottom w:val="none" w:sz="0" w:space="0" w:color="auto"/>
            <w:right w:val="none" w:sz="0" w:space="0" w:color="auto"/>
          </w:divBdr>
          <w:divsChild>
            <w:div w:id="69348811">
              <w:marLeft w:val="0"/>
              <w:marRight w:val="0"/>
              <w:marTop w:val="0"/>
              <w:marBottom w:val="0"/>
              <w:divBdr>
                <w:top w:val="none" w:sz="0" w:space="0" w:color="auto"/>
                <w:left w:val="none" w:sz="0" w:space="0" w:color="auto"/>
                <w:bottom w:val="none" w:sz="0" w:space="0" w:color="auto"/>
                <w:right w:val="none" w:sz="0" w:space="0" w:color="auto"/>
              </w:divBdr>
              <w:divsChild>
                <w:div w:id="1895459958">
                  <w:marLeft w:val="0"/>
                  <w:marRight w:val="0"/>
                  <w:marTop w:val="0"/>
                  <w:marBottom w:val="0"/>
                  <w:divBdr>
                    <w:top w:val="none" w:sz="0" w:space="0" w:color="auto"/>
                    <w:left w:val="none" w:sz="0" w:space="0" w:color="auto"/>
                    <w:bottom w:val="none" w:sz="0" w:space="0" w:color="auto"/>
                    <w:right w:val="none" w:sz="0" w:space="0" w:color="auto"/>
                  </w:divBdr>
                  <w:divsChild>
                    <w:div w:id="1190031080">
                      <w:marLeft w:val="60"/>
                      <w:marRight w:val="0"/>
                      <w:marTop w:val="0"/>
                      <w:marBottom w:val="0"/>
                      <w:divBdr>
                        <w:top w:val="none" w:sz="0" w:space="0" w:color="auto"/>
                        <w:left w:val="none" w:sz="0" w:space="0" w:color="auto"/>
                        <w:bottom w:val="none" w:sz="0" w:space="0" w:color="auto"/>
                        <w:right w:val="none" w:sz="0" w:space="0" w:color="auto"/>
                      </w:divBdr>
                      <w:divsChild>
                        <w:div w:id="1027679230">
                          <w:marLeft w:val="0"/>
                          <w:marRight w:val="0"/>
                          <w:marTop w:val="0"/>
                          <w:marBottom w:val="0"/>
                          <w:divBdr>
                            <w:top w:val="none" w:sz="0" w:space="0" w:color="auto"/>
                            <w:left w:val="none" w:sz="0" w:space="0" w:color="auto"/>
                            <w:bottom w:val="none" w:sz="0" w:space="0" w:color="auto"/>
                            <w:right w:val="none" w:sz="0" w:space="0" w:color="auto"/>
                          </w:divBdr>
                          <w:divsChild>
                            <w:div w:id="4794675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207083">
      <w:bodyDiv w:val="1"/>
      <w:marLeft w:val="0"/>
      <w:marRight w:val="0"/>
      <w:marTop w:val="0"/>
      <w:marBottom w:val="0"/>
      <w:divBdr>
        <w:top w:val="none" w:sz="0" w:space="0" w:color="auto"/>
        <w:left w:val="none" w:sz="0" w:space="0" w:color="auto"/>
        <w:bottom w:val="none" w:sz="0" w:space="0" w:color="auto"/>
        <w:right w:val="none" w:sz="0" w:space="0" w:color="auto"/>
      </w:divBdr>
    </w:div>
    <w:div w:id="1538737013">
      <w:bodyDiv w:val="1"/>
      <w:marLeft w:val="0"/>
      <w:marRight w:val="0"/>
      <w:marTop w:val="0"/>
      <w:marBottom w:val="0"/>
      <w:divBdr>
        <w:top w:val="none" w:sz="0" w:space="0" w:color="auto"/>
        <w:left w:val="none" w:sz="0" w:space="0" w:color="auto"/>
        <w:bottom w:val="none" w:sz="0" w:space="0" w:color="auto"/>
        <w:right w:val="none" w:sz="0" w:space="0" w:color="auto"/>
      </w:divBdr>
    </w:div>
    <w:div w:id="16895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uk/guidance/rohs-compliance-and-guidance" TargetMode="External"/><Relationship Id="rId18" Type="http://schemas.openxmlformats.org/officeDocument/2006/relationships/hyperlink" Target="https://www.gov.uk/government/publications/timber-definition-of-legal-and-sustainable" TargetMode="External"/><Relationship Id="rId26" Type="http://schemas.openxmlformats.org/officeDocument/2006/relationships/hyperlink" Target="https://www.gov.uk/guidance/basic-dbs-checks-guidance" TargetMode="External"/><Relationship Id="rId39" Type="http://schemas.openxmlformats.org/officeDocument/2006/relationships/theme" Target="theme/theme1.xml"/><Relationship Id="rId21" Type="http://schemas.openxmlformats.org/officeDocument/2006/relationships/hyperlink" Target="https://www.gov.uk/government/publications/supplier-code-of-conduct"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uk/government/publications/packaging-essential-requirements-regulations-guidance-notes" TargetMode="External"/><Relationship Id="rId17" Type="http://schemas.openxmlformats.org/officeDocument/2006/relationships/hyperlink" Target="https://www.gov.uk/government/publications/sustainable-procurement-the-gbs-for-office-ict-equipment" TargetMode="External"/><Relationship Id="rId25" Type="http://schemas.openxmlformats.org/officeDocument/2006/relationships/hyperlink" Target="https://www.gov.uk/government/publications/government-baseline-personnel-security-standard"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uk/government/publications/sustainable-procurement-the-gbs-for-office-ict-equipment" TargetMode="External"/><Relationship Id="rId20" Type="http://schemas.openxmlformats.org/officeDocument/2006/relationships/hyperlink" Target="https://www.ilo.org/declaration/lang--en/index.htm" TargetMode="External"/><Relationship Id="rId29" Type="http://schemas.openxmlformats.org/officeDocument/2006/relationships/hyperlink" Target="http://www.legislation.gov.uk/uksi/2018/952/ma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stainable-procurement-the-gbs-for-paper-and-paper-products" TargetMode="External"/><Relationship Id="rId24" Type="http://schemas.openxmlformats.org/officeDocument/2006/relationships/hyperlink" Target="https://www.gov.uk/government/publications/hmg-personnel-security-controls"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c.europa.eu/environment/waste/rohs_eee/legis_en.htm" TargetMode="External"/><Relationship Id="rId23" Type="http://schemas.openxmlformats.org/officeDocument/2006/relationships/hyperlink" Target="https://www.gov.uk/government/publications/social-value-act-introductory-guide" TargetMode="External"/><Relationship Id="rId28" Type="http://schemas.openxmlformats.org/officeDocument/2006/relationships/hyperlink" Target="https://www.gov.uk/government/publications/hmg-personnel-security-controls" TargetMode="External"/><Relationship Id="rId36" Type="http://schemas.openxmlformats.org/officeDocument/2006/relationships/header" Target="header3.xml"/><Relationship Id="rId10" Type="http://schemas.openxmlformats.org/officeDocument/2006/relationships/hyperlink" Target="https://www.gov.uk/government/publications/sustainable-procurement-the-gbs-for-paper-and-paper-products" TargetMode="External"/><Relationship Id="rId19" Type="http://schemas.openxmlformats.org/officeDocument/2006/relationships/hyperlink" Target="http://www.euflegt.efi.int/the-eu-timber-regulation-and-vpas" TargetMode="External"/><Relationship Id="rId31" Type="http://schemas.openxmlformats.org/officeDocument/2006/relationships/hyperlink" Target="https://eur01.safelinks.protection.outlook.com/?url=http%3A%2F%2Fwww.gov.uk%2Fbritish-forces-post-office-services&amp;data=02%7C01%7CChristopher.Bultitude362%40mod.gov.uk%7C48f02ff754d04fa4564608d7472105ed%7Cbe7760ed5953484bae95d0a16dfa09e5%7C0%7C0%7C637056079466429978&amp;sdata=zFAdClD9oe1JllIq%2F88s9Jip7c3fjpWGRFiV%2FXJc5D0%3D&amp;reserved=0" TargetMode="External"/><Relationship Id="rId4" Type="http://schemas.openxmlformats.org/officeDocument/2006/relationships/settings" Target="settings.xml"/><Relationship Id="rId9" Type="http://schemas.openxmlformats.org/officeDocument/2006/relationships/hyperlink" Target="https://www.gov.uk/government/publications/sustainable-procurement-the-gbs-for-paper-and-paper-products" TargetMode="External"/><Relationship Id="rId14" Type="http://schemas.openxmlformats.org/officeDocument/2006/relationships/hyperlink" Target="http://ec.europa.eu/environment/waste/weee/legis_en.htm" TargetMode="External"/><Relationship Id="rId22" Type="http://schemas.openxmlformats.org/officeDocument/2006/relationships/hyperlink" Target="https://www.gov.uk/government/publications/25-year-environment-plan/25-year-environment-plan-our-targets-at-a-glance" TargetMode="External"/><Relationship Id="rId27" Type="http://schemas.openxmlformats.org/officeDocument/2006/relationships/hyperlink" Target="https://www.gov.uk/government/collections/government-security" TargetMode="External"/><Relationship Id="rId30" Type="http://schemas.openxmlformats.org/officeDocument/2006/relationships/hyperlink" Target="https://eur01.safelinks.protection.outlook.com/?url=http%3A%2F%2Fwww.gov.uk%2Fbritish-forces-post-office-services&amp;data=02%7C01%7CChristopher.Bultitude362%40mod.gov.uk%7C48f02ff754d04fa4564608d7472105ed%7Cbe7760ed5953484bae95d0a16dfa09e5%7C0%7C0%7C637056079466429978&amp;sdata=zFAdClD9oe1JllIq%2F88s9Jip7c3fjpWGRFiV%2FXJc5D0%3D&amp;reserved=0" TargetMode="External"/><Relationship Id="rId35" Type="http://schemas.openxmlformats.org/officeDocument/2006/relationships/footer" Target="footer2.xml"/><Relationship Id="rId8" Type="http://schemas.openxmlformats.org/officeDocument/2006/relationships/hyperlink" Target="https://www.gov.uk/government/publications/25-year-environment-pla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clFhqrfL/snZIk16ryAF3vC0fw==">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9598</Words>
  <Characters>54712</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Critchley</dc:creator>
  <cp:lastModifiedBy>Adam Cureton</cp:lastModifiedBy>
  <cp:revision>3</cp:revision>
  <dcterms:created xsi:type="dcterms:W3CDTF">2020-10-14T08:08:00Z</dcterms:created>
  <dcterms:modified xsi:type="dcterms:W3CDTF">2020-10-15T09:29:00Z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